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86"/>
        <w:tblW w:w="10173" w:type="dxa"/>
        <w:tblLook w:val="0000" w:firstRow="0" w:lastRow="0" w:firstColumn="0" w:lastColumn="0" w:noHBand="0" w:noVBand="0"/>
      </w:tblPr>
      <w:tblGrid>
        <w:gridCol w:w="4077"/>
        <w:gridCol w:w="6096"/>
      </w:tblGrid>
      <w:tr>
        <w:trPr>
          <w:trHeight w:val="1135"/>
        </w:trPr>
        <w:tc>
          <w:tcPr>
            <w:tcW w:w="4077" w:type="dxa"/>
          </w:tcPr>
          <w:p>
            <w:pPr>
              <w:rPr>
                <w:sz w:val="28"/>
                <w:szCs w:val="28"/>
              </w:rPr>
            </w:pPr>
          </w:p>
        </w:tc>
        <w:tc>
          <w:tcPr>
            <w:tcW w:w="6096" w:type="dxa"/>
          </w:tcPr>
          <w:p>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Pr>
                <w:rFonts w:ascii="Times New Roman" w:hAnsi="Times New Roman" w:cs="Times New Roman"/>
                <w:sz w:val="28"/>
                <w:szCs w:val="28"/>
              </w:rPr>
              <w:t>УТВЕРЖДАЮ</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ТОО «Росатом Центральная Азия»</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_____________/С.С. Громов/</w:t>
            </w:r>
          </w:p>
          <w:p>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rPr>
              <w:t>«___» __________ 2019 года</w:t>
            </w:r>
          </w:p>
        </w:tc>
      </w:tr>
    </w:tbl>
    <w:p>
      <w:pPr>
        <w:pStyle w:val="110"/>
        <w:keepNext w:val="0"/>
        <w:rPr>
          <w:bCs/>
          <w:snapToGrid/>
          <w:sz w:val="28"/>
          <w:szCs w:val="24"/>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
          <w:i/>
        </w:rPr>
      </w:pPr>
    </w:p>
    <w:p>
      <w:pPr>
        <w:jc w:val="center"/>
        <w:outlineLvl w:val="0"/>
        <w:rPr>
          <w:sz w:val="28"/>
          <w:szCs w:val="28"/>
        </w:rPr>
      </w:pPr>
      <w:bookmarkStart w:id="0" w:name="_Toc398564569"/>
      <w:bookmarkStart w:id="1" w:name="_Toc399408079"/>
      <w:bookmarkStart w:id="2" w:name="_Toc318103488"/>
      <w:bookmarkStart w:id="3" w:name="_Toc11144677"/>
      <w:r>
        <w:rPr>
          <w:sz w:val="28"/>
          <w:szCs w:val="28"/>
        </w:rPr>
        <w:t>ЗАКУПОЧНАЯ ДОКУМЕНТАЦИЯ</w:t>
      </w:r>
      <w:bookmarkEnd w:id="0"/>
      <w:bookmarkEnd w:id="1"/>
      <w:bookmarkEnd w:id="3"/>
    </w:p>
    <w:p>
      <w:pPr>
        <w:rPr>
          <w:sz w:val="28"/>
          <w:szCs w:val="28"/>
        </w:rPr>
      </w:pPr>
      <w:r>
        <w:rPr>
          <w:sz w:val="28"/>
          <w:szCs w:val="28"/>
        </w:rPr>
        <w:t xml:space="preserve"> </w:t>
      </w:r>
    </w:p>
    <w:p>
      <w:pPr>
        <w:jc w:val="center"/>
        <w:rPr>
          <w:bCs/>
          <w:spacing w:val="-6"/>
          <w:sz w:val="28"/>
          <w:szCs w:val="28"/>
        </w:rPr>
      </w:pPr>
      <w:r>
        <w:rPr>
          <w:spacing w:val="-6"/>
          <w:sz w:val="28"/>
          <w:szCs w:val="28"/>
        </w:rPr>
        <w:t xml:space="preserve">открытый одноэтапный запрос предложений в неэлектронной форме без квалификационного отбора на право заключения договора на </w:t>
      </w:r>
      <w:r>
        <w:rPr>
          <w:bCs/>
          <w:spacing w:val="-6"/>
          <w:sz w:val="28"/>
          <w:szCs w:val="28"/>
        </w:rPr>
        <w:t xml:space="preserve">оказание услуг по обеспечению командирования сотрудников </w:t>
      </w:r>
      <w:r>
        <w:rPr>
          <w:sz w:val="28"/>
          <w:szCs w:val="28"/>
        </w:rPr>
        <w:t>ТОО «Росатом Центральная Азия»</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caps/>
          <w:sz w:val="28"/>
          <w:szCs w:val="28"/>
        </w:rPr>
      </w:pPr>
      <w:r>
        <w:rPr>
          <w:caps/>
          <w:sz w:val="28"/>
          <w:szCs w:val="28"/>
        </w:rPr>
        <w:t>том 1 «общая и коммерческая части»</w:t>
      </w:r>
    </w:p>
    <w:p>
      <w:pPr>
        <w:jc w:val="center"/>
        <w:rPr>
          <w:sz w:val="28"/>
          <w:szCs w:val="28"/>
        </w:rPr>
      </w:pPr>
    </w:p>
    <w:p>
      <w:pPr>
        <w:jc w:val="center"/>
        <w:rPr>
          <w:sz w:val="28"/>
          <w:szCs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pPr>
    </w:p>
    <w:p>
      <w:pPr>
        <w:pStyle w:val="110"/>
        <w:keepNext w:val="0"/>
        <w:rPr>
          <w:b/>
          <w:snapToGrid/>
          <w:sz w:val="28"/>
          <w:szCs w:val="24"/>
        </w:rPr>
      </w:pPr>
      <w:r>
        <w:rPr>
          <w:snapToGrid/>
          <w:sz w:val="28"/>
          <w:szCs w:val="24"/>
        </w:rPr>
        <w:t>2019</w:t>
      </w:r>
    </w:p>
    <w:p>
      <w:pPr>
        <w:sectPr>
          <w:footerReference w:type="even" r:id="rId11"/>
          <w:footerReference w:type="default" r:id="rId12"/>
          <w:pgSz w:w="11907" w:h="16840" w:code="9"/>
          <w:pgMar w:top="1134" w:right="567" w:bottom="1134" w:left="1418" w:header="284" w:footer="549" w:gutter="0"/>
          <w:pgNumType w:start="1"/>
          <w:cols w:space="708"/>
          <w:titlePg/>
          <w:docGrid w:linePitch="360"/>
        </w:sectPr>
      </w:pPr>
    </w:p>
    <w:p>
      <w:pPr>
        <w:pStyle w:val="14"/>
        <w:widowControl/>
        <w:outlineLvl w:val="0"/>
        <w:rPr>
          <w:bCs/>
          <w:snapToGrid/>
          <w:sz w:val="28"/>
          <w:szCs w:val="24"/>
        </w:rPr>
      </w:pPr>
      <w:bookmarkStart w:id="4" w:name="_Toc398564570"/>
      <w:bookmarkStart w:id="5" w:name="_Toc399408080"/>
      <w:bookmarkStart w:id="6" w:name="_Toc11144678"/>
      <w:r>
        <w:rPr>
          <w:b w:val="0"/>
          <w:snapToGrid/>
          <w:sz w:val="28"/>
          <w:szCs w:val="24"/>
        </w:rPr>
        <w:lastRenderedPageBreak/>
        <w:t>СОДЕРЖАНИЕ</w:t>
      </w:r>
      <w:bookmarkEnd w:id="2"/>
      <w:bookmarkEnd w:id="4"/>
      <w:bookmarkEnd w:id="5"/>
      <w:bookmarkEnd w:id="6"/>
    </w:p>
    <w:p>
      <w:pPr>
        <w:pStyle w:val="aff7"/>
        <w:keepNext w:val="0"/>
        <w:keepLines w:val="0"/>
        <w:numPr>
          <w:ilvl w:val="0"/>
          <w:numId w:val="0"/>
        </w:numPr>
        <w:spacing w:before="0" w:after="0" w:line="240" w:lineRule="auto"/>
        <w:jc w:val="both"/>
        <w:rPr>
          <w:b w:val="0"/>
          <w:spacing w:val="0"/>
          <w:kern w:val="0"/>
          <w:szCs w:val="24"/>
          <w:lang w:eastAsia="ru-RU"/>
        </w:rPr>
      </w:pPr>
    </w:p>
    <w:p>
      <w:pPr>
        <w:pStyle w:val="15"/>
        <w:rPr>
          <w:rFonts w:eastAsiaTheme="minorEastAsia"/>
          <w:szCs w:val="24"/>
        </w:rPr>
      </w:pPr>
      <w:r>
        <w:rPr>
          <w:bCs/>
          <w:szCs w:val="24"/>
        </w:rPr>
        <w:fldChar w:fldCharType="begin"/>
      </w:r>
      <w:r>
        <w:rPr>
          <w:bCs/>
          <w:szCs w:val="24"/>
        </w:rPr>
        <w:instrText xml:space="preserve"> TOC \o "1-3" \h \z \u </w:instrText>
      </w:r>
      <w:r>
        <w:rPr>
          <w:bCs/>
          <w:szCs w:val="24"/>
        </w:rPr>
        <w:fldChar w:fldCharType="separate"/>
      </w:r>
      <w:hyperlink w:anchor="_Toc11144677" w:history="1">
        <w:r>
          <w:rPr>
            <w:rStyle w:val="afb"/>
            <w:szCs w:val="24"/>
          </w:rPr>
          <w:t>ЗАКУПОЧНАЯ ДОКУМЕНТАЦИЯ</w:t>
        </w:r>
        <w:r>
          <w:rPr>
            <w:webHidden/>
            <w:szCs w:val="24"/>
          </w:rPr>
          <w:tab/>
        </w:r>
        <w:r>
          <w:rPr>
            <w:webHidden/>
            <w:szCs w:val="24"/>
          </w:rPr>
          <w:fldChar w:fldCharType="begin"/>
        </w:r>
        <w:r>
          <w:rPr>
            <w:webHidden/>
            <w:szCs w:val="24"/>
          </w:rPr>
          <w:instrText xml:space="preserve"> PAGEREF _Toc11144677 \h </w:instrText>
        </w:r>
        <w:r>
          <w:rPr>
            <w:webHidden/>
            <w:szCs w:val="24"/>
          </w:rPr>
        </w:r>
        <w:r>
          <w:rPr>
            <w:webHidden/>
            <w:szCs w:val="24"/>
          </w:rPr>
          <w:fldChar w:fldCharType="separate"/>
        </w:r>
        <w:r>
          <w:rPr>
            <w:webHidden/>
            <w:szCs w:val="24"/>
          </w:rPr>
          <w:t>1</w:t>
        </w:r>
        <w:r>
          <w:rPr>
            <w:webHidden/>
            <w:szCs w:val="24"/>
          </w:rPr>
          <w:fldChar w:fldCharType="end"/>
        </w:r>
      </w:hyperlink>
    </w:p>
    <w:p>
      <w:pPr>
        <w:pStyle w:val="15"/>
        <w:rPr>
          <w:rFonts w:eastAsiaTheme="minorEastAsia"/>
          <w:szCs w:val="24"/>
        </w:rPr>
      </w:pPr>
      <w:hyperlink w:anchor="_Toc11144678" w:history="1">
        <w:r>
          <w:rPr>
            <w:rStyle w:val="afb"/>
            <w:szCs w:val="24"/>
          </w:rPr>
          <w:t>СОДЕРЖАНИЕ</w:t>
        </w:r>
        <w:r>
          <w:rPr>
            <w:webHidden/>
            <w:szCs w:val="24"/>
          </w:rPr>
          <w:tab/>
        </w:r>
        <w:r>
          <w:rPr>
            <w:webHidden/>
            <w:szCs w:val="24"/>
          </w:rPr>
          <w:fldChar w:fldCharType="begin"/>
        </w:r>
        <w:r>
          <w:rPr>
            <w:webHidden/>
            <w:szCs w:val="24"/>
          </w:rPr>
          <w:instrText xml:space="preserve"> PAGEREF _Toc11144678 \h </w:instrText>
        </w:r>
        <w:r>
          <w:rPr>
            <w:webHidden/>
            <w:szCs w:val="24"/>
          </w:rPr>
        </w:r>
        <w:r>
          <w:rPr>
            <w:webHidden/>
            <w:szCs w:val="24"/>
          </w:rPr>
          <w:fldChar w:fldCharType="separate"/>
        </w:r>
        <w:r>
          <w:rPr>
            <w:webHidden/>
            <w:szCs w:val="24"/>
          </w:rPr>
          <w:t>2</w:t>
        </w:r>
        <w:r>
          <w:rPr>
            <w:webHidden/>
            <w:szCs w:val="24"/>
          </w:rPr>
          <w:fldChar w:fldCharType="end"/>
        </w:r>
      </w:hyperlink>
    </w:p>
    <w:p>
      <w:pPr>
        <w:pStyle w:val="15"/>
        <w:rPr>
          <w:rFonts w:eastAsiaTheme="minorEastAsia"/>
          <w:szCs w:val="24"/>
        </w:rPr>
      </w:pPr>
      <w:hyperlink w:anchor="_Toc11144679" w:history="1">
        <w:r>
          <w:rPr>
            <w:rStyle w:val="afb"/>
            <w:szCs w:val="24"/>
          </w:rPr>
          <w:t>1.</w:t>
        </w:r>
        <w:r>
          <w:rPr>
            <w:rFonts w:eastAsiaTheme="minorEastAsia"/>
            <w:szCs w:val="24"/>
          </w:rPr>
          <w:tab/>
        </w:r>
        <w:r>
          <w:rPr>
            <w:rStyle w:val="afb"/>
            <w:szCs w:val="24"/>
          </w:rPr>
          <w:t>ИЗВЕЩЕНИЕ О ПРОВЕДЕНИИ ЗАКУПКИ</w:t>
        </w:r>
        <w:r>
          <w:rPr>
            <w:webHidden/>
            <w:szCs w:val="24"/>
          </w:rPr>
          <w:tab/>
        </w:r>
        <w:r>
          <w:rPr>
            <w:webHidden/>
            <w:szCs w:val="24"/>
          </w:rPr>
          <w:fldChar w:fldCharType="begin"/>
        </w:r>
        <w:r>
          <w:rPr>
            <w:webHidden/>
            <w:szCs w:val="24"/>
          </w:rPr>
          <w:instrText xml:space="preserve"> PAGEREF _Toc11144679 \h </w:instrText>
        </w:r>
        <w:r>
          <w:rPr>
            <w:webHidden/>
            <w:szCs w:val="24"/>
          </w:rPr>
        </w:r>
        <w:r>
          <w:rPr>
            <w:webHidden/>
            <w:szCs w:val="24"/>
          </w:rPr>
          <w:fldChar w:fldCharType="separate"/>
        </w:r>
        <w:r>
          <w:rPr>
            <w:webHidden/>
            <w:szCs w:val="24"/>
          </w:rPr>
          <w:t>3</w:t>
        </w:r>
        <w:r>
          <w:rPr>
            <w:webHidden/>
            <w:szCs w:val="24"/>
          </w:rPr>
          <w:fldChar w:fldCharType="end"/>
        </w:r>
      </w:hyperlink>
    </w:p>
    <w:p>
      <w:pPr>
        <w:pStyle w:val="15"/>
        <w:rPr>
          <w:rFonts w:eastAsiaTheme="minorEastAsia"/>
          <w:szCs w:val="24"/>
        </w:rPr>
      </w:pPr>
      <w:hyperlink w:anchor="_Toc11144680" w:history="1">
        <w:r>
          <w:rPr>
            <w:rStyle w:val="afb"/>
            <w:szCs w:val="24"/>
          </w:rPr>
          <w:t>ЧАСТЬ 1</w:t>
        </w:r>
        <w:r>
          <w:rPr>
            <w:webHidden/>
            <w:szCs w:val="24"/>
          </w:rPr>
          <w:tab/>
        </w:r>
        <w:r>
          <w:rPr>
            <w:webHidden/>
            <w:szCs w:val="24"/>
          </w:rPr>
          <w:fldChar w:fldCharType="begin"/>
        </w:r>
        <w:r>
          <w:rPr>
            <w:webHidden/>
            <w:szCs w:val="24"/>
          </w:rPr>
          <w:instrText xml:space="preserve"> PAGEREF _Toc11144680 \h </w:instrText>
        </w:r>
        <w:r>
          <w:rPr>
            <w:webHidden/>
            <w:szCs w:val="24"/>
          </w:rPr>
        </w:r>
        <w:r>
          <w:rPr>
            <w:webHidden/>
            <w:szCs w:val="24"/>
          </w:rPr>
          <w:fldChar w:fldCharType="separate"/>
        </w:r>
        <w:r>
          <w:rPr>
            <w:webHidden/>
            <w:szCs w:val="24"/>
          </w:rPr>
          <w:t>9</w:t>
        </w:r>
        <w:r>
          <w:rPr>
            <w:webHidden/>
            <w:szCs w:val="24"/>
          </w:rPr>
          <w:fldChar w:fldCharType="end"/>
        </w:r>
      </w:hyperlink>
    </w:p>
    <w:p>
      <w:pPr>
        <w:pStyle w:val="15"/>
        <w:rPr>
          <w:rFonts w:eastAsiaTheme="minorEastAsia"/>
          <w:szCs w:val="24"/>
        </w:rPr>
      </w:pPr>
      <w:hyperlink w:anchor="_Toc11144681" w:history="1">
        <w:r>
          <w:rPr>
            <w:rStyle w:val="afb"/>
            <w:szCs w:val="24"/>
          </w:rPr>
          <w:t>2.</w:t>
        </w:r>
        <w:r>
          <w:rPr>
            <w:rFonts w:eastAsiaTheme="minorEastAsia"/>
            <w:szCs w:val="24"/>
          </w:rPr>
          <w:tab/>
        </w:r>
        <w:r>
          <w:rPr>
            <w:rStyle w:val="afb"/>
            <w:szCs w:val="24"/>
          </w:rPr>
          <w:t>ТРЕБОВАНИЯ. ДОКУМЕНТЫ. СОСТАВ ЗАЯВКИ НА УЧАСТИЕ В ЗАКУПКЕ.</w:t>
        </w:r>
        <w:r>
          <w:rPr>
            <w:webHidden/>
            <w:szCs w:val="24"/>
          </w:rPr>
          <w:tab/>
        </w:r>
        <w:r>
          <w:rPr>
            <w:webHidden/>
            <w:szCs w:val="24"/>
          </w:rPr>
          <w:fldChar w:fldCharType="begin"/>
        </w:r>
        <w:r>
          <w:rPr>
            <w:webHidden/>
            <w:szCs w:val="24"/>
          </w:rPr>
          <w:instrText xml:space="preserve"> PAGEREF _Toc11144681 \h </w:instrText>
        </w:r>
        <w:r>
          <w:rPr>
            <w:webHidden/>
            <w:szCs w:val="24"/>
          </w:rPr>
        </w:r>
        <w:r>
          <w:rPr>
            <w:webHidden/>
            <w:szCs w:val="24"/>
          </w:rPr>
          <w:fldChar w:fldCharType="separate"/>
        </w:r>
        <w:r>
          <w:rPr>
            <w:webHidden/>
            <w:szCs w:val="24"/>
          </w:rPr>
          <w:t>9</w:t>
        </w:r>
        <w:r>
          <w:rPr>
            <w:webHidden/>
            <w:szCs w:val="24"/>
          </w:rPr>
          <w:fldChar w:fldCharType="end"/>
        </w:r>
      </w:hyperlink>
    </w:p>
    <w:p>
      <w:pPr>
        <w:pStyle w:val="15"/>
        <w:rPr>
          <w:rFonts w:eastAsiaTheme="minorEastAsia"/>
          <w:szCs w:val="24"/>
        </w:rPr>
      </w:pPr>
      <w:hyperlink w:anchor="_Toc11144682" w:history="1">
        <w:r>
          <w:rPr>
            <w:rStyle w:val="afb"/>
            <w:szCs w:val="24"/>
          </w:rPr>
          <w:t>2.1.</w:t>
        </w:r>
        <w:r>
          <w:rPr>
            <w:rFonts w:eastAsiaTheme="minorEastAsia"/>
            <w:szCs w:val="24"/>
          </w:rPr>
          <w:tab/>
        </w:r>
        <w:r>
          <w:rPr>
            <w:rStyle w:val="afb"/>
            <w:szCs w:val="24"/>
          </w:rPr>
          <w:t>ТРЕБОВАНИЯ. ДОКУМЕНТЫ, ПОДТВЕРЖДАЮЩИЕ СООТВЕТСТВИЕ УСТАНОВЛЕННЫМ ТРЕБОВАНИЯМ.</w:t>
        </w:r>
        <w:r>
          <w:rPr>
            <w:webHidden/>
            <w:szCs w:val="24"/>
          </w:rPr>
          <w:tab/>
        </w:r>
        <w:r>
          <w:rPr>
            <w:webHidden/>
            <w:szCs w:val="24"/>
          </w:rPr>
          <w:fldChar w:fldCharType="begin"/>
        </w:r>
        <w:r>
          <w:rPr>
            <w:webHidden/>
            <w:szCs w:val="24"/>
          </w:rPr>
          <w:instrText xml:space="preserve"> PAGEREF _Toc11144682 \h </w:instrText>
        </w:r>
        <w:r>
          <w:rPr>
            <w:webHidden/>
            <w:szCs w:val="24"/>
          </w:rPr>
        </w:r>
        <w:r>
          <w:rPr>
            <w:webHidden/>
            <w:szCs w:val="24"/>
          </w:rPr>
          <w:fldChar w:fldCharType="separate"/>
        </w:r>
        <w:r>
          <w:rPr>
            <w:webHidden/>
            <w:szCs w:val="24"/>
          </w:rPr>
          <w:t>9</w:t>
        </w:r>
        <w:r>
          <w:rPr>
            <w:webHidden/>
            <w:szCs w:val="24"/>
          </w:rPr>
          <w:fldChar w:fldCharType="end"/>
        </w:r>
      </w:hyperlink>
    </w:p>
    <w:p>
      <w:pPr>
        <w:pStyle w:val="15"/>
        <w:tabs>
          <w:tab w:val="left" w:pos="1134"/>
        </w:tabs>
        <w:rPr>
          <w:rFonts w:eastAsiaTheme="minorEastAsia"/>
          <w:szCs w:val="24"/>
        </w:rPr>
      </w:pPr>
      <w:hyperlink w:anchor="_Toc11144683" w:history="1">
        <w:r>
          <w:rPr>
            <w:rStyle w:val="afb"/>
            <w:szCs w:val="24"/>
          </w:rPr>
          <w:t>2.1.1.</w:t>
        </w:r>
        <w:r>
          <w:rPr>
            <w:rFonts w:eastAsiaTheme="minorEastAsia"/>
            <w:szCs w:val="24"/>
          </w:rPr>
          <w:tab/>
        </w:r>
        <w:r>
          <w:rPr>
            <w:rStyle w:val="afb"/>
            <w:szCs w:val="24"/>
          </w:rPr>
          <w:t>Требования к участникам закупки</w:t>
        </w:r>
        <w:r>
          <w:rPr>
            <w:rStyle w:val="afb"/>
            <w:bCs/>
            <w:szCs w:val="24"/>
          </w:rPr>
          <w:t>, соисполнителям</w:t>
        </w:r>
        <w:r>
          <w:rPr>
            <w:webHidden/>
            <w:szCs w:val="24"/>
          </w:rPr>
          <w:tab/>
        </w:r>
        <w:r>
          <w:rPr>
            <w:webHidden/>
            <w:szCs w:val="24"/>
          </w:rPr>
          <w:fldChar w:fldCharType="begin"/>
        </w:r>
        <w:r>
          <w:rPr>
            <w:webHidden/>
            <w:szCs w:val="24"/>
          </w:rPr>
          <w:instrText xml:space="preserve"> PAGEREF _Toc11144683 \h </w:instrText>
        </w:r>
        <w:r>
          <w:rPr>
            <w:webHidden/>
            <w:szCs w:val="24"/>
          </w:rPr>
        </w:r>
        <w:r>
          <w:rPr>
            <w:webHidden/>
            <w:szCs w:val="24"/>
          </w:rPr>
          <w:fldChar w:fldCharType="separate"/>
        </w:r>
        <w:r>
          <w:rPr>
            <w:webHidden/>
            <w:szCs w:val="24"/>
          </w:rPr>
          <w:t>9</w:t>
        </w:r>
        <w:r>
          <w:rPr>
            <w:webHidden/>
            <w:szCs w:val="24"/>
          </w:rPr>
          <w:fldChar w:fldCharType="end"/>
        </w:r>
      </w:hyperlink>
    </w:p>
    <w:p>
      <w:pPr>
        <w:pStyle w:val="15"/>
        <w:tabs>
          <w:tab w:val="left" w:pos="1134"/>
        </w:tabs>
        <w:rPr>
          <w:rFonts w:eastAsiaTheme="minorEastAsia"/>
          <w:szCs w:val="24"/>
        </w:rPr>
      </w:pPr>
      <w:hyperlink w:anchor="_Toc11144684" w:history="1">
        <w:r>
          <w:rPr>
            <w:rStyle w:val="afb"/>
            <w:szCs w:val="24"/>
          </w:rPr>
          <w:t>2.1.2.</w:t>
        </w:r>
        <w:r>
          <w:rPr>
            <w:rFonts w:eastAsiaTheme="minorEastAsia"/>
            <w:szCs w:val="24"/>
          </w:rPr>
          <w:tab/>
        </w:r>
        <w:r>
          <w:rPr>
            <w:rStyle w:val="afb"/>
            <w:szCs w:val="24"/>
          </w:rPr>
          <w:t>Требования к продукции</w:t>
        </w:r>
        <w:r>
          <w:rPr>
            <w:webHidden/>
            <w:szCs w:val="24"/>
          </w:rPr>
          <w:tab/>
        </w:r>
        <w:r>
          <w:rPr>
            <w:webHidden/>
            <w:szCs w:val="24"/>
          </w:rPr>
          <w:fldChar w:fldCharType="begin"/>
        </w:r>
        <w:r>
          <w:rPr>
            <w:webHidden/>
            <w:szCs w:val="24"/>
          </w:rPr>
          <w:instrText xml:space="preserve"> PAGEREF _Toc11144684 \h </w:instrText>
        </w:r>
        <w:r>
          <w:rPr>
            <w:webHidden/>
            <w:szCs w:val="24"/>
          </w:rPr>
        </w:r>
        <w:r>
          <w:rPr>
            <w:webHidden/>
            <w:szCs w:val="24"/>
          </w:rPr>
          <w:fldChar w:fldCharType="separate"/>
        </w:r>
        <w:r>
          <w:rPr>
            <w:webHidden/>
            <w:szCs w:val="24"/>
          </w:rPr>
          <w:t>15</w:t>
        </w:r>
        <w:r>
          <w:rPr>
            <w:webHidden/>
            <w:szCs w:val="24"/>
          </w:rPr>
          <w:fldChar w:fldCharType="end"/>
        </w:r>
      </w:hyperlink>
    </w:p>
    <w:p>
      <w:pPr>
        <w:pStyle w:val="15"/>
        <w:rPr>
          <w:rFonts w:eastAsiaTheme="minorEastAsia"/>
          <w:szCs w:val="24"/>
        </w:rPr>
      </w:pPr>
      <w:hyperlink w:anchor="_Toc11144685" w:history="1">
        <w:r>
          <w:rPr>
            <w:rStyle w:val="afb"/>
            <w:szCs w:val="24"/>
          </w:rPr>
          <w:t>2.2.</w:t>
        </w:r>
        <w:r>
          <w:rPr>
            <w:rFonts w:eastAsiaTheme="minorEastAsia"/>
            <w:szCs w:val="24"/>
          </w:rPr>
          <w:tab/>
        </w:r>
        <w:r>
          <w:rPr>
            <w:rStyle w:val="afb"/>
            <w:szCs w:val="24"/>
          </w:rPr>
          <w:t>СОСТАВ ЗАЯВКИ НА УЧАСТИЕ В ЗАКУПКЕ.</w:t>
        </w:r>
        <w:r>
          <w:rPr>
            <w:webHidden/>
            <w:szCs w:val="24"/>
          </w:rPr>
          <w:tab/>
        </w:r>
        <w:r>
          <w:rPr>
            <w:webHidden/>
            <w:szCs w:val="24"/>
          </w:rPr>
          <w:fldChar w:fldCharType="begin"/>
        </w:r>
        <w:r>
          <w:rPr>
            <w:webHidden/>
            <w:szCs w:val="24"/>
          </w:rPr>
          <w:instrText xml:space="preserve"> PAGEREF _Toc11144685 \h </w:instrText>
        </w:r>
        <w:r>
          <w:rPr>
            <w:webHidden/>
            <w:szCs w:val="24"/>
          </w:rPr>
        </w:r>
        <w:r>
          <w:rPr>
            <w:webHidden/>
            <w:szCs w:val="24"/>
          </w:rPr>
          <w:fldChar w:fldCharType="separate"/>
        </w:r>
        <w:r>
          <w:rPr>
            <w:webHidden/>
            <w:szCs w:val="24"/>
          </w:rPr>
          <w:t>15</w:t>
        </w:r>
        <w:r>
          <w:rPr>
            <w:webHidden/>
            <w:szCs w:val="24"/>
          </w:rPr>
          <w:fldChar w:fldCharType="end"/>
        </w:r>
      </w:hyperlink>
    </w:p>
    <w:p>
      <w:pPr>
        <w:pStyle w:val="15"/>
        <w:rPr>
          <w:rFonts w:eastAsiaTheme="minorEastAsia"/>
          <w:szCs w:val="24"/>
        </w:rPr>
      </w:pPr>
      <w:hyperlink w:anchor="_Toc11144686" w:history="1">
        <w:r>
          <w:rPr>
            <w:rStyle w:val="afb"/>
            <w:szCs w:val="24"/>
          </w:rPr>
          <w:t>3.</w:t>
        </w:r>
        <w:r>
          <w:rPr>
            <w:rFonts w:eastAsiaTheme="minorEastAsia"/>
            <w:szCs w:val="24"/>
          </w:rPr>
          <w:tab/>
        </w:r>
        <w:r>
          <w:rPr>
            <w:rStyle w:val="afb"/>
            <w:szCs w:val="24"/>
          </w:rPr>
          <w:t>КРИТЕРИИ И МЕТОДИКА ОЦЕНКИ ЗАЯВОК НА УЧАСТИЕ В ЗАКУПКЕ</w:t>
        </w:r>
        <w:r>
          <w:rPr>
            <w:webHidden/>
            <w:szCs w:val="24"/>
          </w:rPr>
          <w:tab/>
        </w:r>
        <w:r>
          <w:rPr>
            <w:webHidden/>
            <w:szCs w:val="24"/>
          </w:rPr>
          <w:fldChar w:fldCharType="begin"/>
        </w:r>
        <w:r>
          <w:rPr>
            <w:webHidden/>
            <w:szCs w:val="24"/>
          </w:rPr>
          <w:instrText xml:space="preserve"> PAGEREF _Toc11144686 \h </w:instrText>
        </w:r>
        <w:r>
          <w:rPr>
            <w:webHidden/>
            <w:szCs w:val="24"/>
          </w:rPr>
        </w:r>
        <w:r>
          <w:rPr>
            <w:webHidden/>
            <w:szCs w:val="24"/>
          </w:rPr>
          <w:fldChar w:fldCharType="separate"/>
        </w:r>
        <w:r>
          <w:rPr>
            <w:webHidden/>
            <w:szCs w:val="24"/>
          </w:rPr>
          <w:t>17</w:t>
        </w:r>
        <w:r>
          <w:rPr>
            <w:webHidden/>
            <w:szCs w:val="24"/>
          </w:rPr>
          <w:fldChar w:fldCharType="end"/>
        </w:r>
      </w:hyperlink>
    </w:p>
    <w:p>
      <w:pPr>
        <w:pStyle w:val="15"/>
        <w:rPr>
          <w:rFonts w:eastAsiaTheme="minorEastAsia"/>
          <w:szCs w:val="24"/>
        </w:rPr>
      </w:pPr>
      <w:hyperlink w:anchor="_Toc11144687" w:history="1">
        <w:r>
          <w:rPr>
            <w:rStyle w:val="afb"/>
            <w:bCs/>
            <w:szCs w:val="24"/>
          </w:rPr>
          <w:t>3.1.</w:t>
        </w:r>
        <w:r>
          <w:rPr>
            <w:rFonts w:eastAsiaTheme="minorEastAsia"/>
            <w:szCs w:val="24"/>
          </w:rPr>
          <w:tab/>
        </w:r>
        <w:r>
          <w:rPr>
            <w:rStyle w:val="afb"/>
            <w:bCs/>
            <w:szCs w:val="24"/>
          </w:rPr>
          <w:t>Критерии оценки и их значимость</w:t>
        </w:r>
        <w:r>
          <w:rPr>
            <w:webHidden/>
            <w:szCs w:val="24"/>
          </w:rPr>
          <w:tab/>
        </w:r>
        <w:r>
          <w:rPr>
            <w:webHidden/>
            <w:szCs w:val="24"/>
          </w:rPr>
          <w:fldChar w:fldCharType="begin"/>
        </w:r>
        <w:r>
          <w:rPr>
            <w:webHidden/>
            <w:szCs w:val="24"/>
          </w:rPr>
          <w:instrText xml:space="preserve"> PAGEREF _Toc11144687 \h </w:instrText>
        </w:r>
        <w:r>
          <w:rPr>
            <w:webHidden/>
            <w:szCs w:val="24"/>
          </w:rPr>
        </w:r>
        <w:r>
          <w:rPr>
            <w:webHidden/>
            <w:szCs w:val="24"/>
          </w:rPr>
          <w:fldChar w:fldCharType="separate"/>
        </w:r>
        <w:r>
          <w:rPr>
            <w:webHidden/>
            <w:szCs w:val="24"/>
          </w:rPr>
          <w:t>17</w:t>
        </w:r>
        <w:r>
          <w:rPr>
            <w:webHidden/>
            <w:szCs w:val="24"/>
          </w:rPr>
          <w:fldChar w:fldCharType="end"/>
        </w:r>
      </w:hyperlink>
    </w:p>
    <w:p>
      <w:pPr>
        <w:pStyle w:val="15"/>
        <w:rPr>
          <w:rFonts w:eastAsiaTheme="minorEastAsia"/>
          <w:szCs w:val="24"/>
        </w:rPr>
      </w:pPr>
      <w:hyperlink w:anchor="_Toc11144688" w:history="1">
        <w:r>
          <w:rPr>
            <w:rStyle w:val="afb"/>
            <w:bCs/>
            <w:szCs w:val="24"/>
          </w:rPr>
          <w:t>3.2.</w:t>
        </w:r>
        <w:r>
          <w:rPr>
            <w:rFonts w:eastAsiaTheme="minorEastAsia"/>
            <w:szCs w:val="24"/>
          </w:rPr>
          <w:tab/>
        </w:r>
        <w:r>
          <w:rPr>
            <w:rStyle w:val="afb"/>
            <w:bCs/>
            <w:szCs w:val="24"/>
          </w:rPr>
          <w:t>Методика оценки заявок</w:t>
        </w:r>
        <w:r>
          <w:rPr>
            <w:webHidden/>
            <w:szCs w:val="24"/>
          </w:rPr>
          <w:tab/>
        </w:r>
        <w:r>
          <w:rPr>
            <w:webHidden/>
            <w:szCs w:val="24"/>
          </w:rPr>
          <w:fldChar w:fldCharType="begin"/>
        </w:r>
        <w:r>
          <w:rPr>
            <w:webHidden/>
            <w:szCs w:val="24"/>
          </w:rPr>
          <w:instrText xml:space="preserve"> PAGEREF _Toc11144688 \h </w:instrText>
        </w:r>
        <w:r>
          <w:rPr>
            <w:webHidden/>
            <w:szCs w:val="24"/>
          </w:rPr>
        </w:r>
        <w:r>
          <w:rPr>
            <w:webHidden/>
            <w:szCs w:val="24"/>
          </w:rPr>
          <w:fldChar w:fldCharType="separate"/>
        </w:r>
        <w:r>
          <w:rPr>
            <w:webHidden/>
            <w:szCs w:val="24"/>
          </w:rPr>
          <w:t>17</w:t>
        </w:r>
        <w:r>
          <w:rPr>
            <w:webHidden/>
            <w:szCs w:val="24"/>
          </w:rPr>
          <w:fldChar w:fldCharType="end"/>
        </w:r>
      </w:hyperlink>
    </w:p>
    <w:p>
      <w:pPr>
        <w:pStyle w:val="15"/>
        <w:rPr>
          <w:rFonts w:eastAsiaTheme="minorEastAsia"/>
          <w:szCs w:val="24"/>
        </w:rPr>
      </w:pPr>
      <w:hyperlink w:anchor="_Toc11144689" w:history="1">
        <w:r>
          <w:rPr>
            <w:rStyle w:val="afb"/>
            <w:bCs/>
            <w:szCs w:val="24"/>
          </w:rPr>
          <w:t>3.3.</w:t>
        </w:r>
        <w:r>
          <w:rPr>
            <w:rFonts w:eastAsiaTheme="minorEastAsia"/>
            <w:szCs w:val="24"/>
          </w:rPr>
          <w:tab/>
        </w:r>
        <w:r>
          <w:rPr>
            <w:rStyle w:val="afb"/>
            <w:bCs/>
            <w:szCs w:val="24"/>
          </w:rPr>
          <w:t>Порядок определения Итогового рейтинга заявки</w:t>
        </w:r>
        <w:r>
          <w:rPr>
            <w:webHidden/>
            <w:szCs w:val="24"/>
          </w:rPr>
          <w:tab/>
        </w:r>
        <w:r>
          <w:rPr>
            <w:webHidden/>
            <w:szCs w:val="24"/>
          </w:rPr>
          <w:fldChar w:fldCharType="begin"/>
        </w:r>
        <w:r>
          <w:rPr>
            <w:webHidden/>
            <w:szCs w:val="24"/>
          </w:rPr>
          <w:instrText xml:space="preserve"> PAGEREF _Toc11144689 \h </w:instrText>
        </w:r>
        <w:r>
          <w:rPr>
            <w:webHidden/>
            <w:szCs w:val="24"/>
          </w:rPr>
        </w:r>
        <w:r>
          <w:rPr>
            <w:webHidden/>
            <w:szCs w:val="24"/>
          </w:rPr>
          <w:fldChar w:fldCharType="separate"/>
        </w:r>
        <w:r>
          <w:rPr>
            <w:webHidden/>
            <w:szCs w:val="24"/>
          </w:rPr>
          <w:t>20</w:t>
        </w:r>
        <w:r>
          <w:rPr>
            <w:webHidden/>
            <w:szCs w:val="24"/>
          </w:rPr>
          <w:fldChar w:fldCharType="end"/>
        </w:r>
      </w:hyperlink>
    </w:p>
    <w:p>
      <w:pPr>
        <w:pStyle w:val="15"/>
        <w:rPr>
          <w:rFonts w:eastAsiaTheme="minorEastAsia"/>
          <w:szCs w:val="24"/>
        </w:rPr>
      </w:pPr>
      <w:hyperlink w:anchor="_Toc11144690" w:history="1">
        <w:r>
          <w:rPr>
            <w:rStyle w:val="afb"/>
            <w:szCs w:val="24"/>
          </w:rPr>
          <w:t>4.</w:t>
        </w:r>
        <w:r>
          <w:rPr>
            <w:rFonts w:eastAsiaTheme="minorEastAsia"/>
            <w:szCs w:val="24"/>
          </w:rPr>
          <w:tab/>
        </w:r>
        <w:r>
          <w:rPr>
            <w:rStyle w:val="afb"/>
            <w:szCs w:val="24"/>
          </w:rPr>
          <w:t>ОБРАЗЦЫ ФОРМ ОСНОВНЫХ ДОКУМЕНТОВ</w:t>
        </w:r>
        <w:r>
          <w:rPr>
            <w:webHidden/>
            <w:szCs w:val="24"/>
          </w:rPr>
          <w:tab/>
        </w:r>
        <w:r>
          <w:rPr>
            <w:webHidden/>
            <w:szCs w:val="24"/>
          </w:rPr>
          <w:fldChar w:fldCharType="begin"/>
        </w:r>
        <w:r>
          <w:rPr>
            <w:webHidden/>
            <w:szCs w:val="24"/>
          </w:rPr>
          <w:instrText xml:space="preserve"> PAGEREF _Toc11144690 \h </w:instrText>
        </w:r>
        <w:r>
          <w:rPr>
            <w:webHidden/>
            <w:szCs w:val="24"/>
          </w:rPr>
        </w:r>
        <w:r>
          <w:rPr>
            <w:webHidden/>
            <w:szCs w:val="24"/>
          </w:rPr>
          <w:fldChar w:fldCharType="separate"/>
        </w:r>
        <w:r>
          <w:rPr>
            <w:webHidden/>
            <w:szCs w:val="24"/>
          </w:rPr>
          <w:t>22</w:t>
        </w:r>
        <w:r>
          <w:rPr>
            <w:webHidden/>
            <w:szCs w:val="24"/>
          </w:rPr>
          <w:fldChar w:fldCharType="end"/>
        </w:r>
      </w:hyperlink>
    </w:p>
    <w:p>
      <w:pPr>
        <w:pStyle w:val="15"/>
        <w:rPr>
          <w:rFonts w:eastAsiaTheme="minorEastAsia"/>
          <w:szCs w:val="24"/>
        </w:rPr>
      </w:pPr>
      <w:hyperlink w:anchor="_Toc11144691" w:history="1">
        <w:r>
          <w:rPr>
            <w:rStyle w:val="afb"/>
            <w:szCs w:val="24"/>
          </w:rPr>
          <w:t>4.1.</w:t>
        </w:r>
        <w:r>
          <w:rPr>
            <w:rFonts w:eastAsiaTheme="minorEastAsia"/>
            <w:szCs w:val="24"/>
          </w:rPr>
          <w:tab/>
        </w:r>
        <w:r>
          <w:rPr>
            <w:rStyle w:val="afb"/>
            <w:szCs w:val="24"/>
          </w:rPr>
          <w:t>Образцы форм основных документов, включаемых в заявку на участие в закупке</w:t>
        </w:r>
        <w:r>
          <w:rPr>
            <w:webHidden/>
            <w:szCs w:val="24"/>
          </w:rPr>
          <w:tab/>
        </w:r>
        <w:r>
          <w:rPr>
            <w:webHidden/>
            <w:szCs w:val="24"/>
          </w:rPr>
          <w:fldChar w:fldCharType="begin"/>
        </w:r>
        <w:r>
          <w:rPr>
            <w:webHidden/>
            <w:szCs w:val="24"/>
          </w:rPr>
          <w:instrText xml:space="preserve"> PAGEREF _Toc11144691 \h </w:instrText>
        </w:r>
        <w:r>
          <w:rPr>
            <w:webHidden/>
            <w:szCs w:val="24"/>
          </w:rPr>
        </w:r>
        <w:r>
          <w:rPr>
            <w:webHidden/>
            <w:szCs w:val="24"/>
          </w:rPr>
          <w:fldChar w:fldCharType="separate"/>
        </w:r>
        <w:r>
          <w:rPr>
            <w:webHidden/>
            <w:szCs w:val="24"/>
          </w:rPr>
          <w:t>22</w:t>
        </w:r>
        <w:r>
          <w:rPr>
            <w:webHidden/>
            <w:szCs w:val="24"/>
          </w:rPr>
          <w:fldChar w:fldCharType="end"/>
        </w:r>
      </w:hyperlink>
    </w:p>
    <w:p>
      <w:pPr>
        <w:pStyle w:val="2a"/>
        <w:rPr>
          <w:rFonts w:ascii="Times New Roman" w:eastAsiaTheme="minorEastAsia" w:hAnsi="Times New Roman" w:cs="Times New Roman"/>
          <w:b w:val="0"/>
          <w:bCs w:val="0"/>
          <w:sz w:val="24"/>
          <w:szCs w:val="24"/>
        </w:rPr>
      </w:pPr>
      <w:hyperlink w:anchor="_Toc11144692" w:history="1">
        <w:r>
          <w:rPr>
            <w:rStyle w:val="afb"/>
            <w:rFonts w:ascii="Times New Roman" w:hAnsi="Times New Roman" w:cs="Times New Roman"/>
            <w:b w:val="0"/>
            <w:sz w:val="24"/>
            <w:szCs w:val="24"/>
          </w:rPr>
          <w:t>ЗАЯВКА НА УЧАСТИЕ В ЗАКУПКЕ (Форма 1)</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_Toc11144692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22</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3" w:history="1">
        <w:r>
          <w:rPr>
            <w:rStyle w:val="afb"/>
            <w:rFonts w:ascii="Times New Roman" w:hAnsi="Times New Roman" w:cs="Times New Roman"/>
            <w:b w:val="0"/>
            <w:sz w:val="24"/>
            <w:szCs w:val="24"/>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_Toc11144693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27</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4" w:history="1">
        <w:r>
          <w:rPr>
            <w:rStyle w:val="afb"/>
            <w:rFonts w:ascii="Times New Roman" w:hAnsi="Times New Roman" w:cs="Times New Roman"/>
            <w:b w:val="0"/>
            <w:sz w:val="24"/>
            <w:szCs w:val="24"/>
          </w:rPr>
          <w:t>СВЕДЕНИЯ О ЦЕПОЧКЕ СОБСТВЕННИКОВ, ВКЛЮЧАЯ БЕНЕФИЦИАРОВ (В ТОМ ЧИСЛЕ КОНЕЧНЫХ) (Форма 1.2)</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_Toc11144694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34</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5" w:history="1">
        <w:r>
          <w:rPr>
            <w:rStyle w:val="afb"/>
            <w:rFonts w:ascii="Times New Roman" w:hAnsi="Times New Roman" w:cs="Times New Roman"/>
            <w:b w:val="0"/>
            <w:sz w:val="24"/>
            <w:szCs w:val="24"/>
          </w:rPr>
          <w:t>ТЕХНИЧЕСКОЕ ПРЕДЛОЖЕНИЕ (Форма 2)</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_Toc11144695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38</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6" w:history="1">
        <w:r>
          <w:rPr>
            <w:rStyle w:val="afb"/>
            <w:rFonts w:ascii="Times New Roman" w:hAnsi="Times New Roman" w:cs="Times New Roman"/>
            <w:b w:val="0"/>
            <w:sz w:val="24"/>
            <w:szCs w:val="24"/>
          </w:rPr>
          <w:t>ЕДИНИЧНЫЕ РАСЦЕНКИ ПРОДУКЦИИ (Форма 3)</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_Toc11144696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39</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7" w:history="1">
        <w:r>
          <w:rPr>
            <w:rStyle w:val="afb"/>
            <w:rFonts w:ascii="Times New Roman" w:hAnsi="Times New Roman" w:cs="Times New Roman"/>
            <w:b w:val="0"/>
            <w:sz w:val="24"/>
            <w:szCs w:val="24"/>
          </w:rPr>
          <w:t>СПРАВКА ОБ ОПЫТЕ ВЫПОЛНЕНИЯ ДОГОВОРОВ (Форма 4)</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_Toc11144697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41</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1144698" w:history="1">
        <w:r>
          <w:rPr>
            <w:rStyle w:val="afb"/>
            <w:rFonts w:ascii="Times New Roman" w:hAnsi="Times New Roman" w:cs="Times New Roman"/>
            <w:b w:val="0"/>
            <w:sz w:val="24"/>
            <w:szCs w:val="24"/>
          </w:rPr>
          <w:t>ПЛАН РАСПРЕДЕЛЕНИЯ ВИДОВ И ОБЪЕМОВ ОКАЗАНИЯ УСЛУГ МЕЖДУ УЧАСТНИКОМ ЗАКУПКИ И СОИСПОЛНИТЕЛЯМИ (Форма 5)</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_Toc11144698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44</w:t>
        </w:r>
        <w:r>
          <w:rPr>
            <w:rFonts w:ascii="Times New Roman" w:hAnsi="Times New Roman" w:cs="Times New Roman"/>
            <w:b w:val="0"/>
            <w:webHidden/>
            <w:sz w:val="24"/>
            <w:szCs w:val="24"/>
          </w:rPr>
          <w:fldChar w:fldCharType="end"/>
        </w:r>
      </w:hyperlink>
    </w:p>
    <w:p>
      <w:pPr>
        <w:pStyle w:val="15"/>
        <w:rPr>
          <w:rFonts w:eastAsiaTheme="minorEastAsia"/>
          <w:szCs w:val="24"/>
        </w:rPr>
      </w:pPr>
      <w:hyperlink w:anchor="_Toc11144699" w:history="1">
        <w:r>
          <w:rPr>
            <w:rStyle w:val="afb"/>
            <w:szCs w:val="24"/>
          </w:rPr>
          <w:t>ЧАСТЬ 2</w:t>
        </w:r>
        <w:r>
          <w:rPr>
            <w:webHidden/>
            <w:szCs w:val="24"/>
          </w:rPr>
          <w:tab/>
        </w:r>
        <w:r>
          <w:rPr>
            <w:webHidden/>
            <w:szCs w:val="24"/>
          </w:rPr>
          <w:fldChar w:fldCharType="begin"/>
        </w:r>
        <w:r>
          <w:rPr>
            <w:webHidden/>
            <w:szCs w:val="24"/>
          </w:rPr>
          <w:instrText xml:space="preserve"> PAGEREF _Toc11144699 \h </w:instrText>
        </w:r>
        <w:r>
          <w:rPr>
            <w:webHidden/>
            <w:szCs w:val="24"/>
          </w:rPr>
        </w:r>
        <w:r>
          <w:rPr>
            <w:webHidden/>
            <w:szCs w:val="24"/>
          </w:rPr>
          <w:fldChar w:fldCharType="separate"/>
        </w:r>
        <w:r>
          <w:rPr>
            <w:webHidden/>
            <w:szCs w:val="24"/>
          </w:rPr>
          <w:t>46</w:t>
        </w:r>
        <w:r>
          <w:rPr>
            <w:webHidden/>
            <w:szCs w:val="24"/>
          </w:rPr>
          <w:fldChar w:fldCharType="end"/>
        </w:r>
      </w:hyperlink>
    </w:p>
    <w:p>
      <w:pPr>
        <w:pStyle w:val="15"/>
        <w:rPr>
          <w:rFonts w:eastAsiaTheme="minorEastAsia"/>
          <w:szCs w:val="24"/>
        </w:rPr>
      </w:pPr>
      <w:hyperlink w:anchor="_Toc11144700" w:history="1">
        <w:r>
          <w:rPr>
            <w:rStyle w:val="afb"/>
            <w:szCs w:val="24"/>
          </w:rPr>
          <w:t>ЧАСТЬ 3</w:t>
        </w:r>
        <w:r>
          <w:rPr>
            <w:webHidden/>
            <w:szCs w:val="24"/>
          </w:rPr>
          <w:tab/>
        </w:r>
        <w:r>
          <w:rPr>
            <w:webHidden/>
            <w:szCs w:val="24"/>
          </w:rPr>
          <w:fldChar w:fldCharType="begin"/>
        </w:r>
        <w:r>
          <w:rPr>
            <w:webHidden/>
            <w:szCs w:val="24"/>
          </w:rPr>
          <w:instrText xml:space="preserve"> PAGEREF _Toc11144700 \h </w:instrText>
        </w:r>
        <w:r>
          <w:rPr>
            <w:webHidden/>
            <w:szCs w:val="24"/>
          </w:rPr>
        </w:r>
        <w:r>
          <w:rPr>
            <w:webHidden/>
            <w:szCs w:val="24"/>
          </w:rPr>
          <w:fldChar w:fldCharType="separate"/>
        </w:r>
        <w:r>
          <w:rPr>
            <w:webHidden/>
            <w:szCs w:val="24"/>
          </w:rPr>
          <w:t>46</w:t>
        </w:r>
        <w:r>
          <w:rPr>
            <w:webHidden/>
            <w:szCs w:val="24"/>
          </w:rPr>
          <w:fldChar w:fldCharType="end"/>
        </w:r>
      </w:hyperlink>
    </w:p>
    <w:p>
      <w:pPr>
        <w:tabs>
          <w:tab w:val="left" w:pos="426"/>
        </w:tabs>
        <w:spacing w:after="120"/>
        <w:jc w:val="both"/>
      </w:pPr>
      <w:r>
        <w:rPr>
          <w:bCs/>
        </w:rPr>
        <w:fldChar w:fldCharType="end"/>
      </w:r>
    </w:p>
    <w:p>
      <w:pPr>
        <w:rPr>
          <w:bCs/>
          <w:sz w:val="28"/>
          <w:szCs w:val="28"/>
        </w:rPr>
      </w:pPr>
    </w:p>
    <w:p/>
    <w:p>
      <w:pPr>
        <w:tabs>
          <w:tab w:val="left" w:pos="8745"/>
        </w:tabs>
        <w:sectPr>
          <w:headerReference w:type="default" r:id="rId13"/>
          <w:footerReference w:type="default" r:id="rId14"/>
          <w:pgSz w:w="11907" w:h="16840" w:code="9"/>
          <w:pgMar w:top="1134" w:right="567" w:bottom="1134" w:left="1418" w:header="709" w:footer="624" w:gutter="0"/>
          <w:cols w:space="708"/>
          <w:docGrid w:linePitch="360"/>
        </w:sectPr>
      </w:pPr>
    </w:p>
    <w:p>
      <w:bookmarkStart w:id="7" w:name="_Toc398564572"/>
      <w:bookmarkStart w:id="8" w:name="_Toc399408082"/>
    </w:p>
    <w:p/>
    <w:p/>
    <w:p/>
    <w:p/>
    <w:p>
      <w:pPr>
        <w:pStyle w:val="10"/>
        <w:numPr>
          <w:ilvl w:val="0"/>
          <w:numId w:val="17"/>
        </w:numPr>
        <w:tabs>
          <w:tab w:val="left" w:pos="426"/>
        </w:tabs>
        <w:ind w:left="0" w:firstLine="0"/>
        <w:jc w:val="center"/>
        <w:rPr>
          <w:sz w:val="28"/>
          <w:szCs w:val="28"/>
        </w:rPr>
      </w:pPr>
      <w:bookmarkStart w:id="9" w:name="_Toc11144679"/>
      <w:r>
        <w:rPr>
          <w:sz w:val="28"/>
          <w:szCs w:val="28"/>
        </w:rPr>
        <w:t xml:space="preserve">ИЗВЕЩЕНИЕ О ПРОВЕДЕНИИ </w:t>
      </w:r>
      <w:bookmarkEnd w:id="7"/>
      <w:bookmarkEnd w:id="8"/>
      <w:r>
        <w:rPr>
          <w:sz w:val="28"/>
          <w:szCs w:val="28"/>
        </w:rPr>
        <w:t>ЗАКУПКИ</w:t>
      </w:r>
      <w:bookmarkEnd w:id="9"/>
    </w:p>
    <w:p>
      <w:pPr>
        <w:rPr>
          <w:sz w:val="12"/>
          <w:szCs w:val="12"/>
        </w:rPr>
      </w:pPr>
    </w:p>
    <w:p>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pPr>
        <w:tabs>
          <w:tab w:val="left" w:pos="1134"/>
        </w:tabs>
        <w:ind w:left="709"/>
        <w:contextualSpacing/>
        <w:jc w:val="both"/>
        <w:rPr>
          <w:rFonts w:eastAsia="Calibri"/>
          <w:bCs/>
          <w:sz w:val="28"/>
          <w:szCs w:val="28"/>
          <w:lang w:eastAsia="en-US"/>
        </w:rPr>
      </w:pPr>
    </w:p>
    <w:p>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Pr>
          <w:rFonts w:ascii="Times New Roman" w:hAnsi="Times New Roman"/>
        </w:rPr>
        <w:t xml:space="preserve"> </w:t>
      </w:r>
      <w:r>
        <w:rPr>
          <w:rFonts w:ascii="Times New Roman" w:hAnsi="Times New Roman"/>
          <w:sz w:val="28"/>
          <w:szCs w:val="28"/>
        </w:rPr>
        <w:t>(протокол от 07.02.2019 № 112).</w:t>
      </w: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Российской Федерации от 18 июля 2011 года № 223-ФЗ «О закупках товаров, работ, услуг отдельными видами юридических лиц».</w:t>
      </w:r>
    </w:p>
    <w:p>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закупки: право заключения договора на оказание услуг по обеспечению</w:t>
      </w:r>
      <w:r>
        <w:t xml:space="preserve"> </w:t>
      </w:r>
      <w:r>
        <w:rPr>
          <w:rFonts w:ascii="Times New Roman" w:hAnsi="Times New Roman"/>
          <w:sz w:val="28"/>
          <w:szCs w:val="28"/>
        </w:rPr>
        <w:t>командирования сотрудников ТОО «Росатом Центральная Азия».</w:t>
      </w:r>
    </w:p>
    <w:p>
      <w:pPr>
        <w:tabs>
          <w:tab w:val="left" w:pos="1134"/>
        </w:tabs>
        <w:ind w:left="709"/>
        <w:contextualSpacing/>
        <w:jc w:val="both"/>
        <w:rPr>
          <w:b/>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«Росатом Центральная Азия»</w:t>
      </w:r>
    </w:p>
    <w:p>
      <w:pPr>
        <w:jc w:val="both"/>
        <w:rPr>
          <w:sz w:val="28"/>
          <w:szCs w:val="28"/>
        </w:rPr>
      </w:pPr>
      <w:r>
        <w:rPr>
          <w:sz w:val="28"/>
          <w:szCs w:val="28"/>
        </w:rPr>
        <w:t xml:space="preserve">Место нахождения: </w:t>
      </w:r>
    </w:p>
    <w:p>
      <w:pPr>
        <w:jc w:val="both"/>
        <w:rPr>
          <w:sz w:val="28"/>
          <w:szCs w:val="28"/>
        </w:rPr>
      </w:pP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jc w:val="both"/>
        <w:rPr>
          <w:sz w:val="28"/>
          <w:szCs w:val="28"/>
        </w:rPr>
      </w:pPr>
      <w:r>
        <w:rPr>
          <w:sz w:val="28"/>
          <w:szCs w:val="28"/>
        </w:rPr>
        <w:t xml:space="preserve">Почтовый адрес: </w:t>
      </w:r>
    </w:p>
    <w:p>
      <w:pPr>
        <w:jc w:val="both"/>
        <w:rPr>
          <w:sz w:val="28"/>
          <w:szCs w:val="28"/>
        </w:rPr>
      </w:pP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0"/>
          <w:tab w:val="left" w:pos="1134"/>
        </w:tabs>
        <w:rPr>
          <w:sz w:val="28"/>
          <w:szCs w:val="28"/>
        </w:rPr>
      </w:pPr>
    </w:p>
    <w:p>
      <w:pPr>
        <w:tabs>
          <w:tab w:val="left" w:pos="0"/>
          <w:tab w:val="left" w:pos="1134"/>
        </w:tabs>
        <w:rPr>
          <w:sz w:val="28"/>
          <w:szCs w:val="28"/>
        </w:rPr>
      </w:pPr>
      <w:r>
        <w:rPr>
          <w:sz w:val="28"/>
          <w:szCs w:val="28"/>
        </w:rPr>
        <w:t>Контактное лицо: Турдугулова Динара Кенжебаевна.</w:t>
      </w:r>
    </w:p>
    <w:p>
      <w:pPr>
        <w:tabs>
          <w:tab w:val="left" w:pos="0"/>
          <w:tab w:val="left" w:pos="1134"/>
        </w:tabs>
        <w:jc w:val="both"/>
        <w:rPr>
          <w:sz w:val="28"/>
          <w:szCs w:val="28"/>
        </w:rPr>
      </w:pPr>
      <w:r>
        <w:rPr>
          <w:sz w:val="28"/>
          <w:szCs w:val="28"/>
        </w:rPr>
        <w:t>Тел.: +</w:t>
      </w:r>
      <w:r>
        <w:rPr>
          <w:rFonts w:eastAsiaTheme="minorEastAsia"/>
          <w:sz w:val="28"/>
          <w:szCs w:val="28"/>
        </w:rPr>
        <w:t>7-7172-79-76-65</w:t>
      </w:r>
      <w:r>
        <w:rPr>
          <w:sz w:val="28"/>
          <w:szCs w:val="28"/>
        </w:rPr>
        <w:t xml:space="preserve">; </w:t>
      </w:r>
    </w:p>
    <w:p>
      <w:pPr>
        <w:tabs>
          <w:tab w:val="left" w:pos="0"/>
          <w:tab w:val="left" w:pos="1134"/>
        </w:tabs>
      </w:pPr>
      <w:r>
        <w:rPr>
          <w:sz w:val="28"/>
          <w:szCs w:val="28"/>
        </w:rPr>
        <w:t xml:space="preserve">Эл. почта: </w:t>
      </w:r>
      <w:hyperlink r:id="rId15" w:history="1">
        <w:r>
          <w:rPr>
            <w:sz w:val="28"/>
            <w:szCs w:val="28"/>
          </w:rPr>
          <w:t>international_network@rosatom.ru</w:t>
        </w:r>
      </w:hyperlink>
      <w:r>
        <w:rPr>
          <w:sz w:val="28"/>
          <w:szCs w:val="28"/>
        </w:rPr>
        <w:t>, DKTurdugulova@rosatominternational.com</w:t>
      </w:r>
    </w:p>
    <w:p>
      <w:pPr>
        <w:tabs>
          <w:tab w:val="left" w:pos="0"/>
          <w:tab w:val="left" w:pos="1134"/>
        </w:tabs>
        <w:ind w:firstLine="709"/>
        <w:jc w:val="both"/>
        <w:rPr>
          <w:sz w:val="28"/>
          <w:szCs w:val="28"/>
        </w:rPr>
      </w:pPr>
    </w:p>
    <w:p>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pPr>
        <w:tabs>
          <w:tab w:val="left" w:pos="1134"/>
        </w:tabs>
        <w:ind w:firstLine="709"/>
        <w:contextualSpacing/>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договора: оказание услуг по обеспечению</w:t>
      </w:r>
      <w:r>
        <w:t xml:space="preserve"> </w:t>
      </w:r>
      <w:r>
        <w:rPr>
          <w:rFonts w:ascii="Times New Roman" w:hAnsi="Times New Roman"/>
          <w:sz w:val="28"/>
          <w:szCs w:val="28"/>
        </w:rPr>
        <w:t>командирования сотрудников ТОО «Росатом Центральная Азия».</w:t>
      </w:r>
    </w:p>
    <w:p>
      <w:pPr>
        <w:tabs>
          <w:tab w:val="left" w:pos="1134"/>
        </w:tabs>
        <w:ind w:firstLine="709"/>
        <w:contextualSpacing/>
        <w:jc w:val="both"/>
        <w:rPr>
          <w:sz w:val="28"/>
          <w:szCs w:val="28"/>
        </w:rPr>
      </w:pPr>
      <w:r>
        <w:rPr>
          <w:sz w:val="28"/>
          <w:szCs w:val="28"/>
        </w:rPr>
        <w:t>Срок оказания услуг: в соответствии с частью 3 «Проект договора» тома 1 закупочной документации.</w:t>
      </w:r>
    </w:p>
    <w:p>
      <w:pPr>
        <w:tabs>
          <w:tab w:val="left" w:pos="1134"/>
        </w:tabs>
        <w:ind w:firstLine="709"/>
        <w:contextualSpacing/>
        <w:jc w:val="both"/>
        <w:rPr>
          <w:sz w:val="28"/>
          <w:szCs w:val="28"/>
        </w:rPr>
      </w:pPr>
      <w:r>
        <w:rPr>
          <w:sz w:val="28"/>
          <w:szCs w:val="28"/>
        </w:rPr>
        <w:t>Место оказания услуг: в соответствии с томом 2 «Техническая часть» закупочной документации.</w:t>
      </w:r>
    </w:p>
    <w:p>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 соответствии с томом 2 «Техническая часть» закупочной документации.</w:t>
      </w:r>
    </w:p>
    <w:p>
      <w:pPr>
        <w:tabs>
          <w:tab w:val="left" w:pos="1134"/>
        </w:tabs>
        <w:ind w:firstLine="709"/>
        <w:contextualSpacing/>
        <w:jc w:val="both"/>
        <w:rPr>
          <w:b/>
          <w:i/>
        </w:rPr>
      </w:pPr>
      <w:r>
        <w:rPr>
          <w:sz w:val="28"/>
          <w:szCs w:val="28"/>
        </w:rPr>
        <w:t>Предложение частичного оказания услуг не допускается.</w:t>
      </w:r>
    </w:p>
    <w:tbl>
      <w:tblPr>
        <w:tblW w:w="10060" w:type="dxa"/>
        <w:jc w:val="center"/>
        <w:tblLayout w:type="fixed"/>
        <w:tblLook w:val="04A0" w:firstRow="1" w:lastRow="0" w:firstColumn="1" w:lastColumn="0" w:noHBand="0" w:noVBand="1"/>
      </w:tblPr>
      <w:tblGrid>
        <w:gridCol w:w="4815"/>
        <w:gridCol w:w="5245"/>
      </w:tblGrid>
      <w:tr>
        <w:trPr>
          <w:trHeight w:val="470"/>
          <w:jc w:val="center"/>
        </w:trPr>
        <w:tc>
          <w:tcPr>
            <w:tcW w:w="4815" w:type="dxa"/>
            <w:tcBorders>
              <w:top w:val="single" w:sz="4" w:space="0" w:color="auto"/>
              <w:left w:val="single" w:sz="4" w:space="0" w:color="auto"/>
              <w:right w:val="single" w:sz="4" w:space="0" w:color="auto"/>
            </w:tcBorders>
            <w:vAlign w:val="center"/>
            <w:hideMark/>
          </w:tcPr>
          <w:p>
            <w:pPr>
              <w:jc w:val="center"/>
              <w:rPr>
                <w:b/>
                <w:bCs/>
              </w:rPr>
            </w:pPr>
            <w:r>
              <w:rPr>
                <w:sz w:val="28"/>
                <w:szCs w:val="28"/>
              </w:rPr>
              <w:lastRenderedPageBreak/>
              <w:t>Приблизительные объемы услуг для целей оценки и сопоставления заявок на участие в закупке:</w:t>
            </w:r>
          </w:p>
        </w:tc>
        <w:tc>
          <w:tcPr>
            <w:tcW w:w="5245" w:type="dxa"/>
            <w:tcBorders>
              <w:top w:val="single" w:sz="4" w:space="0" w:color="auto"/>
              <w:left w:val="single" w:sz="4" w:space="0" w:color="auto"/>
              <w:right w:val="single" w:sz="4" w:space="0" w:color="auto"/>
            </w:tcBorders>
            <w:vAlign w:val="center"/>
            <w:hideMark/>
          </w:tcPr>
          <w:p>
            <w:pPr>
              <w:jc w:val="center"/>
              <w:rPr>
                <w:b/>
                <w:bCs/>
              </w:rPr>
            </w:pPr>
            <w:r>
              <w:rPr>
                <w:b/>
              </w:rPr>
              <w:t>Приблизительная доля от общего объема отдельно оплачиваемых услуг (не включенных в стоимость иных услуг) (</w:t>
            </w:r>
            <w:proofErr w:type="spellStart"/>
            <w:r>
              <w:rPr>
                <w:b/>
                <w:lang w:val="en-US"/>
              </w:rPr>
              <w:t>W</w:t>
            </w:r>
            <w:r>
              <w:rPr>
                <w:b/>
                <w:vertAlign w:val="subscript"/>
                <w:lang w:val="en-US"/>
              </w:rPr>
              <w:t>k</w:t>
            </w:r>
            <w:proofErr w:type="spellEnd"/>
            <w:r>
              <w:rPr>
                <w:b/>
              </w:rPr>
              <w:t>)</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851"/>
                <w:tab w:val="left" w:pos="1134"/>
              </w:tabs>
              <w:rPr>
                <w:rFonts w:eastAsia="Calibri"/>
              </w:rPr>
            </w:pPr>
            <w:r>
              <w:t>Оказание услуг по оформлению и доставке авиабилетов для перелетов по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0,06</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851"/>
                <w:tab w:val="left" w:pos="1134"/>
              </w:tabs>
              <w:rPr>
                <w:rFonts w:eastAsia="Calibri"/>
              </w:rPr>
            </w:pPr>
            <w:r>
              <w:t>Оказание услуг по оформлению и доставке авиабилетов для перелетов за пределами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0,51</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851"/>
                <w:tab w:val="left" w:pos="1134"/>
              </w:tabs>
            </w:pPr>
            <w:r>
              <w:t xml:space="preserve">Оказание услуг по оформлению </w:t>
            </w:r>
            <w:r>
              <w:rPr>
                <w:rFonts w:eastAsia="Calibri"/>
              </w:rPr>
              <w:t>и доставке билетов на железнодорожные маршруты для поездок по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0,005</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0"/>
                <w:tab w:val="left" w:pos="1134"/>
              </w:tabs>
              <w:contextualSpacing/>
              <w:rPr>
                <w:rFonts w:eastAsia="Calibri"/>
              </w:rPr>
            </w:pPr>
            <w:r>
              <w:t>Оказание услуг по оформлению и доставке билетов на железнодорожные маршруты для поездок за пределами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0,005</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в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0,04</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за пределами РК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0,33</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0"/>
                <w:tab w:val="left" w:pos="1134"/>
              </w:tabs>
              <w:contextualSpacing/>
            </w:pPr>
            <w:r>
              <w:t>Оказание услуг по организации трансфера: аэропорт или ж/д вокзал – гостиница (и в обратном направлении)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0,04</w:t>
            </w:r>
          </w:p>
        </w:tc>
      </w:tr>
      <w:tr>
        <w:trPr>
          <w:trHeight w:val="428"/>
          <w:jc w:val="center"/>
        </w:trPr>
        <w:tc>
          <w:tcPr>
            <w:tcW w:w="4815" w:type="dxa"/>
            <w:tcBorders>
              <w:top w:val="single" w:sz="4" w:space="0" w:color="auto"/>
              <w:left w:val="single" w:sz="4" w:space="0" w:color="auto"/>
              <w:bottom w:val="single" w:sz="4" w:space="0" w:color="auto"/>
              <w:right w:val="single" w:sz="4" w:space="0" w:color="auto"/>
            </w:tcBorders>
          </w:tcPr>
          <w:p>
            <w:pPr>
              <w:tabs>
                <w:tab w:val="left" w:pos="0"/>
                <w:tab w:val="left" w:pos="1134"/>
              </w:tabs>
              <w:contextualSpacing/>
            </w:pPr>
            <w:r>
              <w:t>Оказание услуг по содействию в оформлении и получении виз для работников Заказчика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pPr>
            <w:r>
              <w:t>0,01</w:t>
            </w:r>
          </w:p>
        </w:tc>
      </w:tr>
    </w:tbl>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pPr>
        <w:ind w:right="153" w:firstLine="709"/>
        <w:jc w:val="both"/>
        <w:rPr>
          <w:sz w:val="28"/>
          <w:szCs w:val="28"/>
        </w:rPr>
      </w:pPr>
      <w:r>
        <w:rPr>
          <w:sz w:val="28"/>
          <w:szCs w:val="28"/>
        </w:rPr>
        <w:t xml:space="preserve">Форма и все условия проекта договора (Часть 3 «Проект договора» тома 1 закупочной документации) являются обязательными. </w:t>
      </w:r>
    </w:p>
    <w:p>
      <w:pPr>
        <w:ind w:right="153" w:firstLine="709"/>
        <w:jc w:val="both"/>
      </w:pPr>
      <w:r>
        <w:rPr>
          <w:sz w:val="28"/>
          <w:szCs w:val="28"/>
        </w:rPr>
        <w:t>Встречные предложения участников по проекту договора не допускаются</w:t>
      </w:r>
      <w:r>
        <w:t>.</w:t>
      </w:r>
    </w:p>
    <w:p>
      <w:pPr>
        <w:tabs>
          <w:tab w:val="left" w:pos="1134"/>
        </w:tabs>
        <w:ind w:firstLine="709"/>
        <w:contextualSpacing/>
        <w:jc w:val="both"/>
        <w:rPr>
          <w:sz w:val="28"/>
          <w:szCs w:val="28"/>
        </w:rPr>
      </w:pPr>
      <w:r>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pPr>
        <w:tabs>
          <w:tab w:val="left" w:pos="1134"/>
        </w:tabs>
        <w:ind w:firstLine="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Начальные (максимальные) цены единицы продукции: </w:t>
      </w:r>
    </w:p>
    <w:p>
      <w:pPr>
        <w:pStyle w:val="afff"/>
        <w:tabs>
          <w:tab w:val="left" w:pos="0"/>
          <w:tab w:val="left" w:pos="1134"/>
        </w:tabs>
        <w:spacing w:after="0" w:line="240" w:lineRule="auto"/>
        <w:ind w:left="709"/>
        <w:jc w:val="both"/>
        <w:rPr>
          <w:rFonts w:ascii="Times New Roman" w:hAnsi="Times New Roman"/>
          <w:bCs/>
          <w:sz w:val="28"/>
          <w:szCs w:val="28"/>
          <w:highlight w:val="yellow"/>
        </w:rPr>
      </w:pPr>
    </w:p>
    <w:tbl>
      <w:tblPr>
        <w:tblStyle w:val="afff7"/>
        <w:tblW w:w="0" w:type="auto"/>
        <w:tblInd w:w="108" w:type="dxa"/>
        <w:tblLayout w:type="fixed"/>
        <w:tblLook w:val="04A0" w:firstRow="1" w:lastRow="0" w:firstColumn="1" w:lastColumn="0" w:noHBand="0" w:noVBand="1"/>
      </w:tblPr>
      <w:tblGrid>
        <w:gridCol w:w="567"/>
        <w:gridCol w:w="5983"/>
        <w:gridCol w:w="3260"/>
      </w:tblGrid>
      <w:tr>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 п/п</w:t>
            </w:r>
          </w:p>
        </w:tc>
        <w:tc>
          <w:tcPr>
            <w:tcW w:w="5983"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 xml:space="preserve">Наименование </w:t>
            </w:r>
          </w:p>
        </w:tc>
        <w:tc>
          <w:tcPr>
            <w:tcW w:w="3260"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Начальная (максимальная) цена единицы продукции, тенге, с учётом НДС</w:t>
            </w:r>
          </w:p>
        </w:tc>
      </w:tr>
      <w:tr>
        <w:trPr>
          <w:trHeight w:val="305"/>
        </w:trPr>
        <w:tc>
          <w:tcPr>
            <w:tcW w:w="567" w:type="dxa"/>
            <w:tcBorders>
              <w:top w:val="single" w:sz="4" w:space="0" w:color="auto"/>
              <w:left w:val="single" w:sz="4" w:space="0" w:color="auto"/>
              <w:right w:val="single" w:sz="4" w:space="0" w:color="auto"/>
            </w:tcBorders>
            <w:hideMark/>
          </w:tcPr>
          <w:p>
            <w:pPr>
              <w:pStyle w:val="afff"/>
              <w:tabs>
                <w:tab w:val="left" w:pos="0"/>
              </w:tabs>
              <w:ind w:left="0"/>
              <w:jc w:val="both"/>
              <w:rPr>
                <w:rFonts w:ascii="Times New Roman" w:hAnsi="Times New Roman"/>
              </w:rPr>
            </w:pPr>
            <w:r>
              <w:rPr>
                <w:rFonts w:ascii="Times New Roman" w:hAnsi="Times New Roman"/>
              </w:rPr>
              <w:t>1</w:t>
            </w:r>
          </w:p>
        </w:tc>
        <w:tc>
          <w:tcPr>
            <w:tcW w:w="5983" w:type="dxa"/>
            <w:tcBorders>
              <w:top w:val="single" w:sz="4" w:space="0" w:color="auto"/>
              <w:left w:val="single" w:sz="4" w:space="0" w:color="auto"/>
              <w:right w:val="single" w:sz="4" w:space="0" w:color="auto"/>
            </w:tcBorders>
            <w:hideMark/>
          </w:tcPr>
          <w:p>
            <w:pPr>
              <w:tabs>
                <w:tab w:val="left" w:pos="851"/>
                <w:tab w:val="left" w:pos="1134"/>
              </w:tabs>
              <w:rPr>
                <w:rFonts w:eastAsia="Calibri"/>
              </w:rPr>
            </w:pPr>
            <w:r>
              <w:t>Оказание услуг по оформлению и доставке авиабилетов для перелетов по РК</w:t>
            </w:r>
          </w:p>
        </w:tc>
        <w:tc>
          <w:tcPr>
            <w:tcW w:w="3260" w:type="dxa"/>
            <w:tcBorders>
              <w:top w:val="single" w:sz="4" w:space="0" w:color="auto"/>
              <w:left w:val="single" w:sz="4" w:space="0" w:color="auto"/>
              <w:right w:val="single" w:sz="4" w:space="0" w:color="auto"/>
            </w:tcBorders>
            <w:vAlign w:val="center"/>
          </w:tcPr>
          <w:p>
            <w:pPr>
              <w:pStyle w:val="afff"/>
              <w:tabs>
                <w:tab w:val="left" w:pos="0"/>
              </w:tabs>
              <w:ind w:left="0"/>
              <w:jc w:val="center"/>
              <w:rPr>
                <w:rFonts w:ascii="Times New Roman" w:hAnsi="Times New Roman"/>
              </w:rPr>
            </w:pPr>
            <w:r>
              <w:rPr>
                <w:rFonts w:ascii="Times New Roman" w:hAnsi="Times New Roman"/>
              </w:rPr>
              <w:t>1 500,00</w:t>
            </w:r>
          </w:p>
        </w:tc>
      </w:tr>
      <w:tr>
        <w:trPr>
          <w:trHeight w:val="158"/>
        </w:trPr>
        <w:tc>
          <w:tcPr>
            <w:tcW w:w="567" w:type="dxa"/>
            <w:tcBorders>
              <w:top w:val="single" w:sz="4" w:space="0" w:color="auto"/>
              <w:left w:val="single" w:sz="4" w:space="0" w:color="auto"/>
              <w:right w:val="single" w:sz="4" w:space="0" w:color="auto"/>
            </w:tcBorders>
            <w:hideMark/>
          </w:tcPr>
          <w:p>
            <w:pPr>
              <w:pStyle w:val="afff"/>
              <w:tabs>
                <w:tab w:val="left" w:pos="0"/>
              </w:tabs>
              <w:ind w:left="0"/>
              <w:jc w:val="both"/>
              <w:rPr>
                <w:rFonts w:ascii="Times New Roman" w:hAnsi="Times New Roman"/>
              </w:rPr>
            </w:pPr>
            <w:r>
              <w:rPr>
                <w:rFonts w:ascii="Times New Roman" w:hAnsi="Times New Roman"/>
              </w:rPr>
              <w:t>2</w:t>
            </w:r>
          </w:p>
        </w:tc>
        <w:tc>
          <w:tcPr>
            <w:tcW w:w="5983" w:type="dxa"/>
            <w:tcBorders>
              <w:top w:val="single" w:sz="4" w:space="0" w:color="auto"/>
              <w:left w:val="single" w:sz="4" w:space="0" w:color="auto"/>
              <w:right w:val="single" w:sz="4" w:space="0" w:color="auto"/>
            </w:tcBorders>
            <w:hideMark/>
          </w:tcPr>
          <w:p>
            <w:pPr>
              <w:tabs>
                <w:tab w:val="left" w:pos="851"/>
                <w:tab w:val="left" w:pos="1134"/>
              </w:tabs>
              <w:rPr>
                <w:rFonts w:eastAsia="Calibri"/>
              </w:rPr>
            </w:pPr>
            <w:r>
              <w:t>Оказание услуг по оформлению и доставке авиабилетов для перелетов за пределами РК</w:t>
            </w:r>
          </w:p>
        </w:tc>
        <w:tc>
          <w:tcPr>
            <w:tcW w:w="3260" w:type="dxa"/>
            <w:tcBorders>
              <w:top w:val="single" w:sz="4" w:space="0" w:color="auto"/>
              <w:left w:val="single" w:sz="4" w:space="0" w:color="auto"/>
              <w:right w:val="single" w:sz="4" w:space="0" w:color="auto"/>
            </w:tcBorders>
            <w:vAlign w:val="center"/>
          </w:tcPr>
          <w:p>
            <w:pPr>
              <w:pStyle w:val="afff"/>
              <w:tabs>
                <w:tab w:val="left" w:pos="0"/>
              </w:tabs>
              <w:ind w:left="0"/>
              <w:jc w:val="center"/>
              <w:rPr>
                <w:rFonts w:ascii="Times New Roman" w:hAnsi="Times New Roman"/>
              </w:rPr>
            </w:pPr>
            <w:r>
              <w:rPr>
                <w:rFonts w:ascii="Times New Roman" w:hAnsi="Times New Roman"/>
              </w:rPr>
              <w:t>5 000,00</w:t>
            </w:r>
          </w:p>
        </w:tc>
      </w:tr>
      <w:tr>
        <w:trPr>
          <w:trHeight w:val="1393"/>
        </w:trPr>
        <w:tc>
          <w:tcPr>
            <w:tcW w:w="567" w:type="dxa"/>
            <w:tcBorders>
              <w:top w:val="single" w:sz="4" w:space="0" w:color="auto"/>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lastRenderedPageBreak/>
              <w:t>3</w:t>
            </w:r>
          </w:p>
        </w:tc>
        <w:tc>
          <w:tcPr>
            <w:tcW w:w="5983" w:type="dxa"/>
            <w:tcBorders>
              <w:top w:val="single" w:sz="4" w:space="0" w:color="auto"/>
              <w:left w:val="single" w:sz="4" w:space="0" w:color="auto"/>
              <w:right w:val="single" w:sz="4" w:space="0" w:color="auto"/>
            </w:tcBorders>
          </w:tcPr>
          <w:p>
            <w:pPr>
              <w:tabs>
                <w:tab w:val="left" w:pos="851"/>
                <w:tab w:val="left" w:pos="1134"/>
              </w:tabs>
            </w:pPr>
            <w:r>
              <w:t xml:space="preserve">Оказание услуг по оформлению </w:t>
            </w:r>
            <w:r>
              <w:rPr>
                <w:rFonts w:eastAsia="Calibri"/>
              </w:rPr>
              <w:t>и доставке билетов на железнодорожные маршруты для поездок по РК</w:t>
            </w:r>
          </w:p>
        </w:tc>
        <w:tc>
          <w:tcPr>
            <w:tcW w:w="3260" w:type="dxa"/>
            <w:tcBorders>
              <w:top w:val="single" w:sz="4" w:space="0" w:color="auto"/>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750,00</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4</w:t>
            </w:r>
          </w:p>
        </w:tc>
        <w:tc>
          <w:tcPr>
            <w:tcW w:w="5983" w:type="dxa"/>
            <w:tcBorders>
              <w:left w:val="single" w:sz="4" w:space="0" w:color="auto"/>
              <w:right w:val="single" w:sz="4" w:space="0" w:color="auto"/>
            </w:tcBorders>
          </w:tcPr>
          <w:p>
            <w:pPr>
              <w:tabs>
                <w:tab w:val="left" w:pos="0"/>
                <w:tab w:val="left" w:pos="1134"/>
              </w:tabs>
              <w:contextualSpacing/>
              <w:rPr>
                <w:rFonts w:eastAsia="Calibri"/>
              </w:rPr>
            </w:pPr>
            <w:r>
              <w:t>Оказание услуг по оформлению и доставке билетов на железнодорожные маршруты для поездок за пределами РК</w:t>
            </w:r>
          </w:p>
        </w:tc>
        <w:tc>
          <w:tcPr>
            <w:tcW w:w="3260" w:type="dxa"/>
            <w:tcBorders>
              <w:left w:val="single" w:sz="4" w:space="0" w:color="auto"/>
              <w:right w:val="single" w:sz="4" w:space="0" w:color="auto"/>
            </w:tcBorders>
            <w:vAlign w:val="center"/>
          </w:tcPr>
          <w:p>
            <w:pPr>
              <w:pStyle w:val="afff"/>
              <w:tabs>
                <w:tab w:val="left" w:pos="0"/>
              </w:tabs>
              <w:ind w:left="0"/>
              <w:jc w:val="center"/>
              <w:rPr>
                <w:rFonts w:ascii="Times New Roman" w:hAnsi="Times New Roman"/>
              </w:rPr>
            </w:pPr>
            <w:r>
              <w:rPr>
                <w:rFonts w:ascii="Times New Roman" w:hAnsi="Times New Roman"/>
              </w:rPr>
              <w:t>3 000,00</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5</w:t>
            </w:r>
          </w:p>
        </w:tc>
        <w:tc>
          <w:tcPr>
            <w:tcW w:w="5983" w:type="dxa"/>
            <w:tcBorders>
              <w:left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в РК</w:t>
            </w:r>
          </w:p>
        </w:tc>
        <w:tc>
          <w:tcPr>
            <w:tcW w:w="3260"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Стоимость услуги по организации размещения в гостиницах в РК включена в стоимость размещения</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6</w:t>
            </w:r>
          </w:p>
        </w:tc>
        <w:tc>
          <w:tcPr>
            <w:tcW w:w="5983" w:type="dxa"/>
            <w:tcBorders>
              <w:left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за пределами РК</w:t>
            </w:r>
          </w:p>
        </w:tc>
        <w:tc>
          <w:tcPr>
            <w:tcW w:w="3260"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Стоимость услуги по организации размещения в гостиницах за пределами РК включена в стоимость размещения</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7</w:t>
            </w:r>
          </w:p>
        </w:tc>
        <w:tc>
          <w:tcPr>
            <w:tcW w:w="5983" w:type="dxa"/>
            <w:tcBorders>
              <w:left w:val="single" w:sz="4" w:space="0" w:color="auto"/>
              <w:right w:val="single" w:sz="4" w:space="0" w:color="auto"/>
            </w:tcBorders>
          </w:tcPr>
          <w:p>
            <w:pPr>
              <w:tabs>
                <w:tab w:val="left" w:pos="0"/>
                <w:tab w:val="left" w:pos="1134"/>
              </w:tabs>
              <w:contextualSpacing/>
            </w:pPr>
            <w:r>
              <w:t>Оказание услуг по организации трансфера: аэропорт или ж/д вокзал – гостиница (и в обратном направлении)</w:t>
            </w:r>
          </w:p>
        </w:tc>
        <w:tc>
          <w:tcPr>
            <w:tcW w:w="3260"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1 500,00</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8</w:t>
            </w:r>
          </w:p>
        </w:tc>
        <w:tc>
          <w:tcPr>
            <w:tcW w:w="5983" w:type="dxa"/>
            <w:tcBorders>
              <w:left w:val="single" w:sz="4" w:space="0" w:color="auto"/>
              <w:right w:val="single" w:sz="4" w:space="0" w:color="auto"/>
            </w:tcBorders>
          </w:tcPr>
          <w:p>
            <w:pPr>
              <w:tabs>
                <w:tab w:val="left" w:pos="0"/>
                <w:tab w:val="left" w:pos="1134"/>
              </w:tabs>
              <w:contextualSpacing/>
            </w:pPr>
            <w:r>
              <w:t>Оказание услуг по содействию в оформлении и получении виз для работников Заказчика</w:t>
            </w:r>
          </w:p>
        </w:tc>
        <w:tc>
          <w:tcPr>
            <w:tcW w:w="3260"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6 000,00</w:t>
            </w:r>
          </w:p>
        </w:tc>
      </w:tr>
    </w:tbl>
    <w:p>
      <w:pPr>
        <w:pStyle w:val="afff"/>
        <w:tabs>
          <w:tab w:val="left" w:pos="0"/>
          <w:tab w:val="left" w:pos="1134"/>
        </w:tabs>
        <w:spacing w:after="0" w:line="240" w:lineRule="auto"/>
        <w:ind w:left="709"/>
        <w:jc w:val="both"/>
        <w:rPr>
          <w:rFonts w:ascii="Times New Roman" w:hAnsi="Times New Roman"/>
          <w:bCs/>
          <w:sz w:val="28"/>
          <w:szCs w:val="28"/>
          <w:highlight w:val="yellow"/>
        </w:rPr>
      </w:pPr>
    </w:p>
    <w:p>
      <w:pPr>
        <w:pStyle w:val="afff"/>
        <w:tabs>
          <w:tab w:val="left" w:pos="0"/>
          <w:tab w:val="left" w:pos="1134"/>
        </w:tabs>
        <w:spacing w:after="0" w:line="240" w:lineRule="auto"/>
        <w:ind w:left="709"/>
        <w:jc w:val="both"/>
        <w:rPr>
          <w:rFonts w:ascii="Times New Roman" w:hAnsi="Times New Roman"/>
          <w:bCs/>
          <w:sz w:val="28"/>
          <w:szCs w:val="28"/>
        </w:rPr>
      </w:pPr>
      <w:r>
        <w:rPr>
          <w:rFonts w:ascii="Times New Roman" w:hAnsi="Times New Roman"/>
          <w:bCs/>
          <w:sz w:val="28"/>
          <w:szCs w:val="28"/>
        </w:rPr>
        <w:t>Предельная цена договора:</w:t>
      </w:r>
    </w:p>
    <w:p>
      <w:pPr>
        <w:pStyle w:val="afff"/>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33 800 000,00 тенге включая НДС.</w:t>
      </w:r>
    </w:p>
    <w:p>
      <w:pPr>
        <w:pStyle w:val="afff"/>
        <w:tabs>
          <w:tab w:val="left" w:pos="0"/>
          <w:tab w:val="left" w:pos="1134"/>
        </w:tabs>
        <w:spacing w:after="0" w:line="240" w:lineRule="auto"/>
        <w:ind w:left="709"/>
        <w:jc w:val="both"/>
        <w:rPr>
          <w:rFonts w:ascii="Times New Roman" w:hAnsi="Times New Roman"/>
          <w:sz w:val="28"/>
          <w:szCs w:val="28"/>
        </w:rPr>
      </w:pP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цене единицы каждой продукции не должно превышать предельную цену договора, начальную (максимальную) цену единицы каждой продукции.</w:t>
      </w:r>
    </w:p>
    <w:p>
      <w:pPr>
        <w:pStyle w:val="afff"/>
        <w:tabs>
          <w:tab w:val="left" w:pos="0"/>
          <w:tab w:val="left" w:pos="1134"/>
        </w:tabs>
        <w:spacing w:after="0" w:line="240" w:lineRule="auto"/>
        <w:ind w:left="709"/>
        <w:jc w:val="both"/>
        <w:rPr>
          <w:rFonts w:ascii="Times New Roman" w:hAnsi="Times New Roman"/>
          <w:sz w:val="28"/>
          <w:szCs w:val="28"/>
        </w:rPr>
      </w:pPr>
    </w:p>
    <w:p>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pPr>
        <w:tabs>
          <w:tab w:val="left" w:pos="1134"/>
        </w:tabs>
        <w:ind w:firstLine="709"/>
        <w:contextualSpacing/>
        <w:jc w:val="both"/>
        <w:rPr>
          <w:rFonts w:eastAsia="Calibri"/>
          <w:bCs/>
          <w:sz w:val="28"/>
          <w:szCs w:val="28"/>
          <w:lang w:eastAsia="en-US"/>
        </w:rPr>
      </w:pPr>
      <w:bookmarkStart w:id="10"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Казахстанский тенге.</w:t>
      </w:r>
    </w:p>
    <w:p>
      <w:pPr>
        <w:tabs>
          <w:tab w:val="left" w:pos="1134"/>
        </w:tabs>
        <w:ind w:firstLine="709"/>
        <w:contextualSpacing/>
        <w:jc w:val="both"/>
        <w:rPr>
          <w:b/>
        </w:rPr>
      </w:pPr>
    </w:p>
    <w:p>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lastRenderedPageBreak/>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Pr>
          <w:rFonts w:ascii="Times New Roman" w:eastAsia="Times New Roman" w:hAnsi="Times New Roman"/>
          <w:sz w:val="28"/>
          <w:szCs w:val="28"/>
          <w:lang w:eastAsia="ru-RU"/>
        </w:rPr>
        <w:t>не требуется.</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pPr>
        <w:tabs>
          <w:tab w:val="left" w:pos="1134"/>
        </w:tabs>
        <w:ind w:firstLine="709"/>
        <w:contextualSpacing/>
        <w:jc w:val="both"/>
        <w:rPr>
          <w:sz w:val="28"/>
          <w:szCs w:val="28"/>
        </w:rPr>
      </w:pPr>
      <w:bookmarkStart w:id="11"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pPr>
        <w:tabs>
          <w:tab w:val="left" w:pos="1134"/>
        </w:tabs>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6" w:history="1">
        <w:r>
          <w:rPr>
            <w:rStyle w:val="afb"/>
            <w:rFonts w:eastAsia="Calibri"/>
            <w:color w:val="000000" w:themeColor="text1"/>
            <w:sz w:val="28"/>
            <w:szCs w:val="28"/>
            <w:u w:val="none"/>
            <w:lang w:eastAsia="en-US"/>
          </w:rPr>
          <w:t>http://zakupki.rosatom.ru</w:t>
        </w:r>
      </w:hyperlink>
      <w:r>
        <w:rPr>
          <w:spacing w:val="-6"/>
          <w:sz w:val="28"/>
          <w:szCs w:val="28"/>
        </w:rPr>
        <w:t>).</w:t>
      </w:r>
    </w:p>
    <w:p>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pPr>
        <w:tabs>
          <w:tab w:val="left" w:pos="386"/>
        </w:tabs>
        <w:ind w:firstLine="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Times12"/>
        <w:tabs>
          <w:tab w:val="left" w:pos="70"/>
        </w:tabs>
        <w:ind w:right="153" w:firstLine="0"/>
        <w:jc w:val="left"/>
        <w:rPr>
          <w:rFonts w:eastAsia="Calibri"/>
          <w:b/>
          <w:bCs w:val="0"/>
          <w:i/>
          <w:szCs w:val="24"/>
          <w:lang w:eastAsia="en-US"/>
        </w:rPr>
      </w:pPr>
    </w:p>
    <w:p>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pPr>
        <w:pStyle w:val="afff"/>
        <w:tabs>
          <w:tab w:val="left" w:pos="0"/>
          <w:tab w:val="left" w:pos="709"/>
        </w:tabs>
        <w:spacing w:after="0" w:line="240" w:lineRule="auto"/>
        <w:ind w:left="709"/>
        <w:jc w:val="both"/>
        <w:rPr>
          <w:rFonts w:ascii="Times New Roman" w:hAnsi="Times New Roman"/>
          <w:spacing w:val="-6"/>
          <w:sz w:val="28"/>
          <w:szCs w:val="28"/>
        </w:rPr>
      </w:pPr>
    </w:p>
    <w:p>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xml:space="preserve">: «11» июня 2019 года. </w:t>
      </w:r>
    </w:p>
    <w:p>
      <w:pPr>
        <w:tabs>
          <w:tab w:val="left" w:pos="1134"/>
        </w:tabs>
        <w:ind w:firstLine="709"/>
        <w:contextualSpacing/>
        <w:jc w:val="both"/>
        <w:rPr>
          <w:spacing w:val="-6"/>
          <w:sz w:val="28"/>
          <w:szCs w:val="28"/>
        </w:rPr>
      </w:pPr>
      <w:r>
        <w:rPr>
          <w:bCs/>
          <w:spacing w:val="-6"/>
          <w:sz w:val="28"/>
          <w:szCs w:val="28"/>
        </w:rPr>
        <w:lastRenderedPageBreak/>
        <w:t xml:space="preserve">Дата и время окончания срока </w:t>
      </w:r>
      <w:r>
        <w:rPr>
          <w:spacing w:val="-6"/>
          <w:sz w:val="28"/>
          <w:szCs w:val="28"/>
        </w:rPr>
        <w:t>подачи заявок на участие в закупке</w:t>
      </w:r>
      <w:r>
        <w:rPr>
          <w:bCs/>
          <w:spacing w:val="-6"/>
          <w:sz w:val="28"/>
          <w:szCs w:val="28"/>
        </w:rPr>
        <w:t xml:space="preserve">: </w:t>
      </w:r>
      <w:r>
        <w:rPr>
          <w:spacing w:val="-6"/>
          <w:sz w:val="28"/>
          <w:szCs w:val="28"/>
        </w:rPr>
        <w:t>14-00 (время местное) (11-00 московского времени) «24» июня</w:t>
      </w:r>
      <w:r>
        <w:rPr>
          <w:bCs/>
          <w:spacing w:val="-6"/>
          <w:sz w:val="28"/>
          <w:szCs w:val="28"/>
        </w:rPr>
        <w:t xml:space="preserve"> </w:t>
      </w:r>
      <w:r>
        <w:rPr>
          <w:spacing w:val="-6"/>
          <w:sz w:val="28"/>
          <w:szCs w:val="28"/>
        </w:rPr>
        <w:t xml:space="preserve">2019 года. </w:t>
      </w:r>
    </w:p>
    <w:p>
      <w:pPr>
        <w:tabs>
          <w:tab w:val="left" w:pos="1134"/>
        </w:tabs>
        <w:ind w:firstLine="709"/>
        <w:contextualSpacing/>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1134"/>
        </w:tabs>
        <w:ind w:firstLine="709"/>
        <w:contextualSpacing/>
        <w:jc w:val="both"/>
        <w:rPr>
          <w:spacing w:val="-6"/>
          <w:sz w:val="28"/>
          <w:szCs w:val="28"/>
        </w:rPr>
      </w:pPr>
    </w:p>
    <w:p>
      <w:pPr>
        <w:tabs>
          <w:tab w:val="left" w:pos="1134"/>
        </w:tabs>
        <w:ind w:firstLine="709"/>
        <w:contextualSpacing/>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xml:space="preserve">, д. 2, </w:t>
      </w:r>
      <w:r>
        <w:rPr>
          <w:rFonts w:eastAsia="Calibri"/>
          <w:spacing w:val="-6"/>
          <w:sz w:val="28"/>
          <w:szCs w:val="28"/>
          <w:lang w:eastAsia="en-US"/>
        </w:rPr>
        <w:br/>
      </w:r>
      <w:r>
        <w:rPr>
          <w:spacing w:val="-6"/>
          <w:sz w:val="28"/>
          <w:szCs w:val="28"/>
        </w:rPr>
        <w:t>14-00 (время местное) (11-00 московского времени) «24» июня</w:t>
      </w:r>
      <w:r>
        <w:rPr>
          <w:bCs/>
          <w:spacing w:val="-6"/>
          <w:sz w:val="28"/>
          <w:szCs w:val="28"/>
        </w:rPr>
        <w:t xml:space="preserve"> </w:t>
      </w:r>
      <w:r>
        <w:rPr>
          <w:spacing w:val="-6"/>
          <w:sz w:val="28"/>
          <w:szCs w:val="28"/>
        </w:rPr>
        <w:t>2019 года.</w:t>
      </w:r>
    </w:p>
    <w:p>
      <w:pPr>
        <w:tabs>
          <w:tab w:val="left" w:pos="1134"/>
        </w:tabs>
        <w:ind w:left="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pPr>
        <w:tabs>
          <w:tab w:val="left" w:pos="1134"/>
        </w:tabs>
        <w:ind w:firstLine="709"/>
        <w:contextualSpacing/>
        <w:jc w:val="both"/>
        <w:rPr>
          <w:b/>
          <w:i/>
        </w:rPr>
      </w:pPr>
    </w:p>
    <w:p>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«15» июля</w:t>
      </w:r>
      <w:r>
        <w:rPr>
          <w:bCs/>
          <w:spacing w:val="-6"/>
          <w:sz w:val="28"/>
          <w:szCs w:val="28"/>
        </w:rPr>
        <w:t xml:space="preserve"> </w:t>
      </w:r>
      <w:r>
        <w:rPr>
          <w:sz w:val="28"/>
          <w:szCs w:val="28"/>
        </w:rPr>
        <w:t>2019 г.</w:t>
      </w:r>
    </w:p>
    <w:p>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«25» июля</w:t>
      </w:r>
      <w:r>
        <w:rPr>
          <w:bCs/>
          <w:spacing w:val="-6"/>
          <w:sz w:val="28"/>
          <w:szCs w:val="28"/>
        </w:rPr>
        <w:t xml:space="preserve"> </w:t>
      </w:r>
      <w:r>
        <w:rPr>
          <w:sz w:val="28"/>
          <w:szCs w:val="28"/>
        </w:rPr>
        <w:t>2019 г.</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pPr>
        <w:tabs>
          <w:tab w:val="left" w:pos="1134"/>
        </w:tabs>
        <w:ind w:firstLine="709"/>
        <w:contextualSpacing/>
        <w:jc w:val="both"/>
        <w:rPr>
          <w:sz w:val="28"/>
        </w:rPr>
      </w:pP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lastRenderedPageBreak/>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pPr>
        <w:tabs>
          <w:tab w:val="left" w:pos="1134"/>
        </w:tabs>
        <w:ind w:left="709"/>
        <w:contextualSpacing/>
        <w:jc w:val="both"/>
        <w:rPr>
          <w:spacing w:val="-6"/>
          <w:sz w:val="32"/>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pPr>
        <w:tabs>
          <w:tab w:val="left" w:pos="1134"/>
        </w:tabs>
        <w:ind w:left="709"/>
        <w:contextualSpacing/>
        <w:jc w:val="both"/>
        <w:rPr>
          <w:rFonts w:eastAsia="Calibri"/>
          <w:spacing w:val="-6"/>
          <w:sz w:val="28"/>
          <w:szCs w:val="28"/>
          <w:lang w:eastAsia="en-US"/>
        </w:rPr>
      </w:pPr>
    </w:p>
    <w:p>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pPr>
        <w:tabs>
          <w:tab w:val="left" w:pos="0"/>
          <w:tab w:val="left" w:pos="1134"/>
        </w:tabs>
        <w:ind w:left="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pPr>
        <w:numPr>
          <w:ilvl w:val="0"/>
          <w:numId w:val="20"/>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pPr>
        <w:tabs>
          <w:tab w:val="left" w:pos="1134"/>
        </w:tabs>
        <w:ind w:left="142" w:firstLine="567"/>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7" w:history="1">
        <w:r>
          <w:rPr>
            <w:rFonts w:ascii="Times New Roman" w:hAnsi="Times New Roman"/>
            <w:sz w:val="28"/>
            <w:szCs w:val="28"/>
          </w:rPr>
          <w:t>arbitration@rosatom.ru</w:t>
        </w:r>
      </w:hyperlink>
      <w:r>
        <w:rPr>
          <w:rFonts w:ascii="Times New Roman" w:hAnsi="Times New Roman"/>
          <w:sz w:val="28"/>
          <w:szCs w:val="28"/>
        </w:rPr>
        <w:t>.</w:t>
      </w:r>
    </w:p>
    <w:p>
      <w:pPr>
        <w:pStyle w:val="af4"/>
        <w:spacing w:before="0" w:beforeAutospacing="0" w:after="0" w:afterAutospacing="0"/>
        <w:ind w:right="153"/>
        <w:jc w:val="both"/>
      </w:pPr>
    </w:p>
    <w:p>
      <w:pPr>
        <w:pStyle w:val="af4"/>
        <w:spacing w:before="0" w:beforeAutospacing="0" w:after="0" w:afterAutospacing="0"/>
        <w:ind w:right="153"/>
        <w:jc w:val="both"/>
        <w:sectPr>
          <w:pgSz w:w="11907" w:h="16840" w:code="9"/>
          <w:pgMar w:top="709" w:right="708" w:bottom="568" w:left="851" w:header="567" w:footer="567" w:gutter="0"/>
          <w:cols w:space="708"/>
          <w:docGrid w:linePitch="360"/>
        </w:sectPr>
      </w:pPr>
    </w:p>
    <w:p>
      <w:pPr>
        <w:pStyle w:val="10"/>
        <w:numPr>
          <w:ilvl w:val="0"/>
          <w:numId w:val="0"/>
        </w:numPr>
        <w:jc w:val="center"/>
        <w:rPr>
          <w:b/>
          <w:sz w:val="28"/>
          <w:szCs w:val="28"/>
        </w:rPr>
      </w:pPr>
      <w:bookmarkStart w:id="12" w:name="_Toc398564571"/>
      <w:bookmarkStart w:id="13" w:name="_Toc399408081"/>
      <w:bookmarkStart w:id="14" w:name="_Toc11144680"/>
      <w:r>
        <w:rPr>
          <w:b/>
          <w:sz w:val="28"/>
          <w:szCs w:val="28"/>
        </w:rPr>
        <w:lastRenderedPageBreak/>
        <w:t>ЧАСТЬ 1</w:t>
      </w:r>
      <w:bookmarkEnd w:id="12"/>
      <w:bookmarkEnd w:id="13"/>
      <w:bookmarkEnd w:id="14"/>
    </w:p>
    <w:p>
      <w:pPr>
        <w:tabs>
          <w:tab w:val="left" w:pos="1134"/>
        </w:tabs>
        <w:ind w:left="142" w:firstLine="567"/>
        <w:contextualSpacing/>
        <w:jc w:val="both"/>
        <w:rPr>
          <w:sz w:val="28"/>
          <w:szCs w:val="28"/>
        </w:rPr>
      </w:pPr>
    </w:p>
    <w:p>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pPr>
        <w:tabs>
          <w:tab w:val="left" w:pos="1134"/>
        </w:tabs>
        <w:ind w:left="142" w:firstLine="567"/>
        <w:contextualSpacing/>
        <w:jc w:val="both"/>
        <w:rPr>
          <w:sz w:val="28"/>
          <w:szCs w:val="28"/>
        </w:rPr>
      </w:pPr>
    </w:p>
    <w:p>
      <w:pPr>
        <w:pStyle w:val="10"/>
        <w:numPr>
          <w:ilvl w:val="0"/>
          <w:numId w:val="17"/>
        </w:numPr>
        <w:tabs>
          <w:tab w:val="left" w:pos="426"/>
        </w:tabs>
        <w:ind w:left="0" w:firstLine="0"/>
        <w:jc w:val="center"/>
        <w:rPr>
          <w:sz w:val="28"/>
          <w:szCs w:val="28"/>
        </w:rPr>
      </w:pPr>
      <w:bookmarkStart w:id="15" w:name="_Toc395190383"/>
      <w:bookmarkStart w:id="16" w:name="_Ref396490008"/>
      <w:bookmarkStart w:id="17" w:name="_Ref442945566"/>
      <w:bookmarkStart w:id="18" w:name="_Ref317252392"/>
      <w:bookmarkStart w:id="19" w:name="_Ref317252770"/>
      <w:bookmarkStart w:id="20" w:name="_Ref317258826"/>
      <w:bookmarkStart w:id="21" w:name="_Ref317258847"/>
      <w:bookmarkStart w:id="22" w:name="_Ref317258884"/>
      <w:bookmarkStart w:id="23" w:name="_Ref317259078"/>
      <w:bookmarkStart w:id="24" w:name="_Ref317259086"/>
      <w:bookmarkStart w:id="25" w:name="_Ref317259097"/>
      <w:bookmarkStart w:id="26" w:name="_Ref317259107"/>
      <w:bookmarkStart w:id="27" w:name="_Ref317259121"/>
      <w:bookmarkStart w:id="28" w:name="_Ref317259138"/>
      <w:bookmarkStart w:id="29" w:name="_Ref317259149"/>
      <w:bookmarkStart w:id="30" w:name="_Ref317259167"/>
      <w:bookmarkStart w:id="31" w:name="_Ref317259176"/>
      <w:bookmarkStart w:id="32" w:name="_Ref317259188"/>
      <w:bookmarkStart w:id="33" w:name="_Ref317259197"/>
      <w:bookmarkStart w:id="34" w:name="_Ref317259206"/>
      <w:bookmarkStart w:id="35" w:name="_Ref317259217"/>
      <w:bookmarkStart w:id="36" w:name="_Ref317259233"/>
      <w:bookmarkStart w:id="37" w:name="_Toc255987070"/>
      <w:bookmarkStart w:id="38" w:name="_Toc11144681"/>
      <w:r>
        <w:rPr>
          <w:sz w:val="28"/>
          <w:szCs w:val="28"/>
        </w:rPr>
        <w:t>ТРЕБОВАНИЯ. ДОКУМЕНТЫ. СОСТАВ ЗАЯВКИ НА УЧАСТИЕ В ЗАКУПКЕ.</w:t>
      </w:r>
      <w:bookmarkEnd w:id="15"/>
      <w:bookmarkEnd w:id="16"/>
      <w:bookmarkEnd w:id="17"/>
      <w:bookmarkEnd w:id="38"/>
    </w:p>
    <w:p>
      <w:pPr>
        <w:pStyle w:val="10"/>
        <w:numPr>
          <w:ilvl w:val="1"/>
          <w:numId w:val="17"/>
        </w:numPr>
        <w:spacing w:before="120" w:after="120"/>
        <w:ind w:left="0" w:firstLine="567"/>
        <w:jc w:val="both"/>
        <w:rPr>
          <w:sz w:val="28"/>
          <w:szCs w:val="28"/>
        </w:rPr>
      </w:pPr>
      <w:bookmarkStart w:id="39" w:name="_Ref394995094"/>
      <w:bookmarkStart w:id="40" w:name="_Toc395190384"/>
      <w:bookmarkStart w:id="41" w:name="_Toc11144682"/>
      <w:r>
        <w:rPr>
          <w:sz w:val="28"/>
          <w:szCs w:val="28"/>
        </w:rPr>
        <w:t>ТРЕБОВАНИЯ. ДОКУМЕНТЫ, ПОДТВЕРЖДАЮЩИЕ СООТВЕТСТВИЕ УСТАНОВЛЕННЫМ ТРЕБОВАНИЯМ.</w:t>
      </w:r>
      <w:bookmarkEnd w:id="39"/>
      <w:bookmarkEnd w:id="40"/>
      <w:bookmarkEnd w:id="41"/>
    </w:p>
    <w:p>
      <w:pPr>
        <w:pStyle w:val="10"/>
        <w:numPr>
          <w:ilvl w:val="2"/>
          <w:numId w:val="17"/>
        </w:numPr>
        <w:tabs>
          <w:tab w:val="left" w:pos="1418"/>
          <w:tab w:val="left" w:pos="1843"/>
        </w:tabs>
        <w:spacing w:before="120" w:after="120"/>
        <w:ind w:left="0" w:firstLine="567"/>
        <w:jc w:val="both"/>
        <w:rPr>
          <w:sz w:val="28"/>
          <w:szCs w:val="28"/>
        </w:rPr>
      </w:pPr>
      <w:bookmarkStart w:id="42" w:name="_Toc11144683"/>
      <w:r>
        <w:rPr>
          <w:sz w:val="28"/>
          <w:szCs w:val="28"/>
        </w:rPr>
        <w:t>Требования к участникам закупки</w:t>
      </w:r>
      <w:r>
        <w:rPr>
          <w:bCs/>
          <w:iCs w:val="0"/>
          <w:sz w:val="28"/>
          <w:szCs w:val="28"/>
        </w:rPr>
        <w:t>, соисполнителям</w:t>
      </w:r>
      <w:bookmarkEnd w:id="4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trPr>
          <w:trHeight w:val="440"/>
          <w:tblHeader/>
        </w:trPr>
        <w:tc>
          <w:tcPr>
            <w:tcW w:w="633" w:type="dxa"/>
            <w:tcBorders>
              <w:left w:val="single" w:sz="4" w:space="0" w:color="808080" w:themeColor="background1" w:themeShade="80"/>
            </w:tcBorders>
            <w:vAlign w:val="center"/>
          </w:tcPr>
          <w:p>
            <w:pPr>
              <w:jc w:val="center"/>
            </w:pPr>
            <w:r>
              <w:t>№ п/п</w:t>
            </w:r>
          </w:p>
        </w:tc>
        <w:tc>
          <w:tcPr>
            <w:tcW w:w="6805" w:type="dxa"/>
            <w:tcBorders>
              <w:right w:val="single" w:sz="4" w:space="0" w:color="808080" w:themeColor="background1" w:themeShade="80"/>
            </w:tcBorders>
            <w:vAlign w:val="center"/>
          </w:tcPr>
          <w:p>
            <w:pPr>
              <w:ind w:right="153"/>
              <w:jc w:val="center"/>
              <w:rPr>
                <w:bCs/>
              </w:rPr>
            </w:pPr>
            <w:r>
              <w:t>Требования</w:t>
            </w:r>
          </w:p>
        </w:tc>
        <w:tc>
          <w:tcPr>
            <w:tcW w:w="7937" w:type="dxa"/>
            <w:tcBorders>
              <w:left w:val="single" w:sz="4" w:space="0" w:color="808080" w:themeColor="background1" w:themeShade="80"/>
            </w:tcBorders>
            <w:vAlign w:val="center"/>
          </w:tcPr>
          <w:p>
            <w:pPr>
              <w:ind w:right="153"/>
              <w:jc w:val="center"/>
              <w:rPr>
                <w:bCs/>
              </w:rPr>
            </w:pPr>
            <w:r>
              <w:t>Документы, подтверждающие соответствие установленным требованиям</w:t>
            </w:r>
          </w:p>
        </w:tc>
      </w:tr>
      <w:tr>
        <w:trPr>
          <w:trHeight w:val="367"/>
        </w:trPr>
        <w:tc>
          <w:tcPr>
            <w:tcW w:w="633" w:type="dxa"/>
            <w:tcBorders>
              <w:top w:val="single" w:sz="4" w:space="0" w:color="808080" w:themeColor="background1" w:themeShade="80"/>
              <w:bottom w:val="single" w:sz="4" w:space="0" w:color="808080" w:themeColor="background1" w:themeShade="80"/>
            </w:tcBorders>
            <w:vAlign w:val="center"/>
          </w:tcPr>
          <w:p>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3" w:name="_Ref405790941"/>
          </w:p>
        </w:tc>
        <w:bookmarkEnd w:id="43"/>
        <w:tc>
          <w:tcPr>
            <w:tcW w:w="6805" w:type="dxa"/>
            <w:vMerge w:val="restart"/>
            <w:tcBorders>
              <w:left w:val="single" w:sz="4" w:space="0" w:color="808080" w:themeColor="background1" w:themeShade="80"/>
              <w:right w:val="single" w:sz="4" w:space="0" w:color="808080" w:themeColor="background1" w:themeShade="80"/>
            </w:tcBorders>
          </w:tcPr>
          <w:p>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4" w:name="_Ref405791406"/>
            <w:r>
              <w:rPr>
                <w:rFonts w:ascii="Times New Roman" w:hAnsi="Times New Roman"/>
                <w:sz w:val="24"/>
                <w:szCs w:val="24"/>
              </w:rPr>
              <w:t>копии документов о государственной регистрации из следующих:</w:t>
            </w:r>
            <w:bookmarkEnd w:id="44"/>
          </w:p>
          <w:p>
            <w:pPr>
              <w:numPr>
                <w:ilvl w:val="0"/>
                <w:numId w:val="21"/>
              </w:numPr>
              <w:tabs>
                <w:tab w:val="left" w:pos="300"/>
              </w:tabs>
              <w:ind w:left="0" w:right="153" w:firstLine="0"/>
              <w:jc w:val="both"/>
              <w:rPr>
                <w:bCs/>
              </w:rPr>
            </w:pPr>
            <w:r>
              <w:t>для российских юридических лиц – копия выписки из единого государственного реестра юридических лиц (далее - выписка из ЕГРЮЛ);</w:t>
            </w:r>
          </w:p>
          <w:p>
            <w:pPr>
              <w:numPr>
                <w:ilvl w:val="0"/>
                <w:numId w:val="21"/>
              </w:numPr>
              <w:tabs>
                <w:tab w:val="left" w:pos="300"/>
              </w:tabs>
              <w:ind w:left="0" w:right="153" w:firstLine="0"/>
              <w:jc w:val="both"/>
              <w:rPr>
                <w:bCs/>
              </w:rPr>
            </w:pPr>
            <w:r>
              <w:t xml:space="preserve">для российских индивидуальных предпринимателей – копия выписки из единого государственного реестра индивидуальных предпринимателей (далее - выписка ЕГРИП). </w:t>
            </w:r>
          </w:p>
          <w:p>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8" w:history="1">
              <w:r>
                <w:rPr>
                  <w:rStyle w:val="afb"/>
                  <w:lang w:val="en-US"/>
                </w:rPr>
                <w:t>http</w:t>
              </w:r>
              <w:r>
                <w:rPr>
                  <w:rStyle w:val="afb"/>
                </w:rPr>
                <w:t>://</w:t>
              </w:r>
              <w:proofErr w:type="spellStart"/>
              <w:r>
                <w:rPr>
                  <w:rStyle w:val="afb"/>
                  <w:lang w:val="en-US"/>
                </w:rPr>
                <w:t>egrul</w:t>
              </w:r>
              <w:proofErr w:type="spellEnd"/>
              <w:r>
                <w:rPr>
                  <w:rStyle w:val="afb"/>
                </w:rPr>
                <w:t>.</w:t>
              </w:r>
              <w:proofErr w:type="spellStart"/>
              <w:r>
                <w:rPr>
                  <w:rStyle w:val="afb"/>
                  <w:lang w:val="en-US"/>
                </w:rPr>
                <w:t>nalog</w:t>
              </w:r>
              <w:proofErr w:type="spellEnd"/>
              <w:r>
                <w:rPr>
                  <w:rStyle w:val="afb"/>
                </w:rPr>
                <w:t>.</w:t>
              </w:r>
              <w:proofErr w:type="spellStart"/>
              <w:r>
                <w:rPr>
                  <w:rStyle w:val="afb"/>
                  <w:lang w:val="en-US"/>
                </w:rPr>
                <w:t>ru</w:t>
              </w:r>
              <w:proofErr w:type="spellEnd"/>
              <w:r>
                <w:rPr>
                  <w:rStyle w:val="afb"/>
                </w:rPr>
                <w:t>/#</w:t>
              </w:r>
            </w:hyperlink>
            <w:r>
              <w:t>;</w:t>
            </w:r>
          </w:p>
          <w:p>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pPr>
              <w:numPr>
                <w:ilvl w:val="0"/>
                <w:numId w:val="21"/>
              </w:numPr>
              <w:tabs>
                <w:tab w:val="left" w:pos="300"/>
              </w:tabs>
              <w:ind w:left="0" w:right="153" w:firstLine="0"/>
              <w:jc w:val="both"/>
            </w:pPr>
            <w:r>
              <w:t xml:space="preserve">для всех участников за исключением российских участников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w:t>
            </w:r>
            <w:r>
              <w:rPr>
                <w:bCs/>
              </w:rPr>
              <w:lastRenderedPageBreak/>
              <w:t xml:space="preserve">составе заявки, предоставляемой в бумажной форме, данные документы предоставляются легализованными (допускается </w:t>
            </w:r>
            <w:proofErr w:type="spellStart"/>
            <w:r>
              <w:rPr>
                <w:bCs/>
              </w:rPr>
              <w:t>апостилирование</w:t>
            </w:r>
            <w:proofErr w:type="spellEnd"/>
            <w:r>
              <w:rPr>
                <w:bCs/>
              </w:rPr>
              <w:t>) с нотариально заверенным переводом на русский язык;</w:t>
            </w:r>
          </w:p>
        </w:tc>
      </w:tr>
      <w:tr>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top w:val="single" w:sz="4" w:space="0" w:color="808080" w:themeColor="background1" w:themeShade="80"/>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8"/>
            <w:r>
              <w:rPr>
                <w:rFonts w:ascii="Times New Roman" w:hAnsi="Times New Roman"/>
                <w:sz w:val="24"/>
                <w:szCs w:val="24"/>
              </w:rPr>
              <w:t>копии учредительных документов в действующей редакции (для юридических лиц);</w:t>
            </w:r>
            <w:bookmarkEnd w:id="45"/>
          </w:p>
        </w:tc>
      </w:tr>
      <w:tr>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pPr>
              <w:ind w:right="153"/>
            </w:pPr>
          </w:p>
        </w:tc>
        <w:tc>
          <w:tcPr>
            <w:tcW w:w="7937" w:type="dxa"/>
            <w:tcBorders>
              <w:top w:val="dotted" w:sz="4" w:space="0" w:color="auto"/>
              <w:left w:val="single" w:sz="4" w:space="0" w:color="808080" w:themeColor="background1" w:themeShade="80"/>
              <w:bottom w:val="single" w:sz="4" w:space="0" w:color="auto"/>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pPr>
              <w:ind w:right="153" w:firstLine="495"/>
              <w:jc w:val="both"/>
              <w:rPr>
                <w:u w:val="single"/>
              </w:rPr>
            </w:pPr>
            <w:r>
              <w:rPr>
                <w:u w:val="single"/>
              </w:rPr>
              <w:t xml:space="preserve">если исполнение договора предусмотрено на территории РФ: </w:t>
            </w:r>
          </w:p>
          <w:p>
            <w:pPr>
              <w:ind w:right="153" w:firstLine="495"/>
              <w:jc w:val="both"/>
            </w:pPr>
            <w:r>
              <w:t>иметь право на ведение деятельности в соответствии с законодательством РФ (для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pPr>
              <w:ind w:right="153" w:firstLine="495"/>
              <w:jc w:val="both"/>
            </w:pPr>
            <w:r>
              <w:t>иметь право на ведение деятельности в соответствии с законодательством РФ (для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trPr>
          <w:trHeight w:val="699"/>
        </w:trPr>
        <w:tc>
          <w:tcPr>
            <w:tcW w:w="633" w:type="dxa"/>
            <w:tcBorders>
              <w:top w:val="single" w:sz="4" w:space="0" w:color="auto"/>
            </w:tcBorders>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6" w:name="_Ref405791536"/>
          </w:p>
        </w:tc>
        <w:bookmarkEnd w:id="46"/>
        <w:tc>
          <w:tcPr>
            <w:tcW w:w="6805" w:type="dxa"/>
            <w:tcBorders>
              <w:top w:val="single" w:sz="4" w:space="0" w:color="auto"/>
            </w:tcBorders>
            <w:vAlign w:val="center"/>
          </w:tcPr>
          <w:p>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numPr>
                <w:ilvl w:val="0"/>
                <w:numId w:val="21"/>
              </w:numPr>
              <w:tabs>
                <w:tab w:val="left" w:pos="353"/>
              </w:tabs>
              <w:ind w:left="353" w:right="153" w:hanging="353"/>
              <w:jc w:val="both"/>
              <w:rPr>
                <w:bCs/>
              </w:rPr>
            </w:pPr>
            <w:r>
              <w:t>о </w:t>
            </w:r>
            <w:proofErr w:type="spellStart"/>
            <w:r>
              <w:t>ненахождении</w:t>
            </w:r>
            <w:proofErr w:type="spellEnd"/>
            <w:r>
              <w:t xml:space="preserve"> участника закупки в процессе ликвидации (для юридического лица);</w:t>
            </w:r>
          </w:p>
          <w:p>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pPr>
              <w:numPr>
                <w:ilvl w:val="0"/>
                <w:numId w:val="21"/>
              </w:numPr>
              <w:tabs>
                <w:tab w:val="left" w:pos="353"/>
              </w:tabs>
              <w:ind w:left="353" w:right="153" w:hanging="353"/>
              <w:jc w:val="both"/>
              <w:rPr>
                <w:bCs/>
              </w:rPr>
            </w:pPr>
            <w:r>
              <w:t xml:space="preserve">о </w:t>
            </w:r>
            <w:proofErr w:type="spellStart"/>
            <w:r>
              <w:t>неприостановлении</w:t>
            </w:r>
            <w:proofErr w:type="spellEnd"/>
            <w:r>
              <w:t xml:space="preserve"> деятельности участника закупки.</w:t>
            </w: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7"/>
          </w:p>
        </w:tc>
        <w:bookmarkEnd w:id="47"/>
        <w:tc>
          <w:tcPr>
            <w:tcW w:w="6805" w:type="dxa"/>
          </w:tcPr>
          <w:p>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pPr>
              <w:pStyle w:val="afff"/>
              <w:tabs>
                <w:tab w:val="left" w:pos="300"/>
              </w:tabs>
              <w:spacing w:line="240" w:lineRule="auto"/>
              <w:ind w:left="0" w:right="153"/>
              <w:rPr>
                <w:rFonts w:ascii="Times New Roman" w:hAnsi="Times New Roman"/>
                <w:sz w:val="24"/>
                <w:szCs w:val="24"/>
              </w:rPr>
            </w:pP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7691222"/>
          </w:p>
        </w:tc>
        <w:bookmarkEnd w:id="48"/>
        <w:tc>
          <w:tcPr>
            <w:tcW w:w="6805" w:type="dxa"/>
          </w:tcPr>
          <w:p>
            <w:pPr>
              <w:ind w:right="153"/>
              <w:jc w:val="both"/>
              <w:rPr>
                <w:b/>
              </w:rPr>
            </w:pPr>
            <w:r>
              <w:rPr>
                <w:b/>
              </w:rPr>
              <w:t>соответствовать требованиям, установленным на основании поручений Правительства РФ:</w:t>
            </w:r>
          </w:p>
          <w:p>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1.2</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trPr>
          <w:trHeight w:val="7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5792235"/>
          </w:p>
        </w:tc>
        <w:bookmarkEnd w:id="49"/>
        <w:tc>
          <w:tcPr>
            <w:tcW w:w="6805" w:type="dxa"/>
          </w:tcPr>
          <w:p>
            <w:pPr>
              <w:tabs>
                <w:tab w:val="left" w:pos="778"/>
              </w:tabs>
              <w:ind w:right="153"/>
              <w:jc w:val="both"/>
            </w:pPr>
            <w:r>
              <w:t>отсутствие сведений об участнике закупки в следующих реестрах недобросовестных поставщиков:</w:t>
            </w:r>
          </w:p>
          <w:p>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trPr>
          <w:trHeight w:val="70"/>
        </w:trPr>
        <w:tc>
          <w:tcPr>
            <w:tcW w:w="633" w:type="dxa"/>
          </w:tcPr>
          <w:p>
            <w:pPr>
              <w:numPr>
                <w:ilvl w:val="0"/>
                <w:numId w:val="23"/>
              </w:numPr>
              <w:tabs>
                <w:tab w:val="clear" w:pos="720"/>
                <w:tab w:val="num" w:pos="426"/>
                <w:tab w:val="num" w:pos="851"/>
              </w:tabs>
              <w:ind w:left="0" w:firstLine="0"/>
            </w:pPr>
          </w:p>
        </w:tc>
        <w:tc>
          <w:tcPr>
            <w:tcW w:w="14742" w:type="dxa"/>
            <w:gridSpan w:val="2"/>
          </w:tcPr>
          <w:p>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trPr>
          <w:trHeight w:val="70"/>
        </w:trPr>
        <w:tc>
          <w:tcPr>
            <w:tcW w:w="633" w:type="dxa"/>
            <w:vMerge w:val="restart"/>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pPr>
              <w:numPr>
                <w:ilvl w:val="0"/>
                <w:numId w:val="21"/>
              </w:numPr>
              <w:tabs>
                <w:tab w:val="left" w:pos="300"/>
              </w:tabs>
              <w:ind w:left="0" w:right="153" w:firstLine="0"/>
              <w:jc w:val="both"/>
              <w:rPr>
                <w:bCs/>
              </w:rPr>
            </w:pPr>
            <w:r>
              <w:t>для российских юридических лиц – копия выписки из единого государственного реестра юридических лиц (далее - выписка из ЕГРЮЛ);</w:t>
            </w:r>
          </w:p>
          <w:p>
            <w:pPr>
              <w:numPr>
                <w:ilvl w:val="0"/>
                <w:numId w:val="21"/>
              </w:numPr>
              <w:tabs>
                <w:tab w:val="left" w:pos="300"/>
              </w:tabs>
              <w:ind w:left="0" w:right="153" w:firstLine="0"/>
              <w:jc w:val="both"/>
              <w:rPr>
                <w:bCs/>
              </w:rPr>
            </w:pPr>
            <w:r>
              <w:t xml:space="preserve">для российских индивидуальных предпринимателей – копия выписки из единого государственного реестра индивидуальных предпринимателей (далее - выписка ЕГРИП). </w:t>
            </w:r>
          </w:p>
          <w:p>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b"/>
                  <w:lang w:val="en-US"/>
                </w:rPr>
                <w:t>http</w:t>
              </w:r>
              <w:r>
                <w:rPr>
                  <w:rStyle w:val="afb"/>
                </w:rPr>
                <w:t>://</w:t>
              </w:r>
              <w:proofErr w:type="spellStart"/>
              <w:r>
                <w:rPr>
                  <w:rStyle w:val="afb"/>
                  <w:lang w:val="en-US"/>
                </w:rPr>
                <w:t>egrul</w:t>
              </w:r>
              <w:proofErr w:type="spellEnd"/>
              <w:r>
                <w:rPr>
                  <w:rStyle w:val="afb"/>
                </w:rPr>
                <w:t>.</w:t>
              </w:r>
              <w:proofErr w:type="spellStart"/>
              <w:r>
                <w:rPr>
                  <w:rStyle w:val="afb"/>
                  <w:lang w:val="en-US"/>
                </w:rPr>
                <w:t>nalog</w:t>
              </w:r>
              <w:proofErr w:type="spellEnd"/>
              <w:r>
                <w:rPr>
                  <w:rStyle w:val="afb"/>
                </w:rPr>
                <w:t>.</w:t>
              </w:r>
              <w:proofErr w:type="spellStart"/>
              <w:r>
                <w:rPr>
                  <w:rStyle w:val="afb"/>
                  <w:lang w:val="en-US"/>
                </w:rPr>
                <w:t>ru</w:t>
              </w:r>
              <w:proofErr w:type="spellEnd"/>
              <w:r>
                <w:rPr>
                  <w:rStyle w:val="afb"/>
                </w:rPr>
                <w:t>/#</w:t>
              </w:r>
            </w:hyperlink>
            <w:r>
              <w:t>;</w:t>
            </w:r>
          </w:p>
          <w:p>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pPr>
              <w:numPr>
                <w:ilvl w:val="0"/>
                <w:numId w:val="21"/>
              </w:numPr>
              <w:tabs>
                <w:tab w:val="left" w:pos="300"/>
              </w:tabs>
              <w:ind w:left="0" w:right="153" w:firstLine="0"/>
              <w:jc w:val="both"/>
            </w:pPr>
            <w:r>
              <w:lastRenderedPageBreak/>
              <w:t xml:space="preserve">для всех участников за исключением российских участников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t>апостилирование</w:t>
            </w:r>
            <w:proofErr w:type="spellEnd"/>
            <w:r>
              <w:t>) с нотариально заверенным переводом на русский язык;</w:t>
            </w:r>
          </w:p>
        </w:tc>
      </w:tr>
      <w:tr>
        <w:trPr>
          <w:trHeight w:val="70"/>
        </w:trPr>
        <w:tc>
          <w:tcPr>
            <w:tcW w:w="633" w:type="dxa"/>
            <w:vMerge/>
          </w:tcPr>
          <w:p>
            <w:pPr>
              <w:pStyle w:val="afff"/>
              <w:tabs>
                <w:tab w:val="left" w:pos="426"/>
              </w:tabs>
              <w:spacing w:after="0" w:line="240" w:lineRule="auto"/>
              <w:ind w:left="0"/>
              <w:rPr>
                <w:rFonts w:ascii="Times New Roman" w:hAnsi="Times New Roman"/>
                <w:sz w:val="24"/>
                <w:szCs w:val="24"/>
              </w:rPr>
            </w:pPr>
          </w:p>
        </w:tc>
        <w:tc>
          <w:tcPr>
            <w:tcW w:w="6805" w:type="dxa"/>
            <w:vMerge/>
          </w:tcPr>
          <w:p>
            <w:pPr>
              <w:tabs>
                <w:tab w:val="left" w:pos="778"/>
              </w:tabs>
              <w:ind w:right="153"/>
              <w:jc w:val="both"/>
            </w:pP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numPr>
                <w:ilvl w:val="0"/>
                <w:numId w:val="21"/>
              </w:numPr>
              <w:tabs>
                <w:tab w:val="left" w:pos="353"/>
              </w:tabs>
              <w:ind w:left="353" w:right="153" w:hanging="353"/>
              <w:jc w:val="both"/>
              <w:rPr>
                <w:bCs/>
              </w:rPr>
            </w:pPr>
            <w:r>
              <w:t>о </w:t>
            </w:r>
            <w:proofErr w:type="spellStart"/>
            <w:r>
              <w:t>ненахождении</w:t>
            </w:r>
            <w:proofErr w:type="spellEnd"/>
            <w:r>
              <w:t xml:space="preserve"> соисполнителей в процессе ликвидации (для юридического лица);</w:t>
            </w:r>
          </w:p>
          <w:p>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pPr>
              <w:numPr>
                <w:ilvl w:val="0"/>
                <w:numId w:val="21"/>
              </w:numPr>
              <w:tabs>
                <w:tab w:val="left" w:pos="353"/>
              </w:tabs>
              <w:ind w:left="353" w:right="153" w:hanging="353"/>
              <w:jc w:val="both"/>
            </w:pPr>
            <w:r>
              <w:t xml:space="preserve">о </w:t>
            </w:r>
            <w:proofErr w:type="spellStart"/>
            <w:r>
              <w:t>неприостановлении</w:t>
            </w:r>
            <w:proofErr w:type="spellEnd"/>
            <w:r>
              <w:t xml:space="preserve"> деятельности соисполнителей.</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pPr>
              <w:jc w:val="both"/>
            </w:pP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tabs>
                <w:tab w:val="left" w:pos="778"/>
              </w:tabs>
              <w:ind w:right="153"/>
              <w:jc w:val="both"/>
            </w:pPr>
            <w:r>
              <w:t>отсутствие сведений о соисполнителях в следующих реестрах недобросовестных поставщиков:</w:t>
            </w:r>
          </w:p>
          <w:p>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pPr>
              <w:numPr>
                <w:ilvl w:val="0"/>
                <w:numId w:val="28"/>
              </w:numPr>
              <w:tabs>
                <w:tab w:val="left" w:pos="1134"/>
                <w:tab w:val="left" w:pos="1418"/>
              </w:tabs>
              <w:ind w:left="779" w:hanging="284"/>
              <w:jc w:val="both"/>
              <w:rPr>
                <w:bCs/>
              </w:rPr>
            </w:pPr>
            <w:r>
              <w:rPr>
                <w:bCs/>
              </w:rPr>
              <w:t>осведомлен о привлечении его в качестве соисполнителя;</w:t>
            </w:r>
          </w:p>
          <w:p>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договоров (в том числе предварительных или под условием) с указанием перечня, объема и сроков оказания услуг, возлагаемых на соисполнителя.</w:t>
            </w:r>
          </w:p>
          <w:p>
            <w:pPr>
              <w:tabs>
                <w:tab w:val="left" w:pos="1418"/>
                <w:tab w:val="left" w:pos="1487"/>
              </w:tabs>
              <w:ind w:firstLine="637"/>
              <w:jc w:val="both"/>
            </w:pPr>
            <w:r>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t>4.1</w:t>
            </w:r>
            <w:r>
              <w:fldChar w:fldCharType="end"/>
            </w:r>
            <w:r>
              <w:t xml:space="preserve">, </w:t>
            </w:r>
            <w:hyperlink w:anchor="_План_распределения_выполнения" w:history="1">
              <w:r>
                <w:t>Форма 5</w:t>
              </w:r>
            </w:hyperlink>
            <w:r>
              <w:t xml:space="preserve">). Данный план заполняется и предоставляется как в случае привлечения участником закупки соисполнителей, так и в случае их </w:t>
            </w:r>
            <w:proofErr w:type="spellStart"/>
            <w:r>
              <w:t>непривлечения</w:t>
            </w:r>
            <w:proofErr w:type="spellEnd"/>
            <w:r>
              <w:t>; в последнем случае в данной форме отражается, что соисполнители не планируются к привлечению.</w:t>
            </w:r>
          </w:p>
        </w:tc>
      </w:tr>
    </w:tbl>
    <w:p>
      <w:pPr>
        <w:pStyle w:val="Times12"/>
        <w:tabs>
          <w:tab w:val="left" w:pos="0"/>
        </w:tabs>
        <w:rPr>
          <w:b/>
          <w:i/>
          <w:sz w:val="28"/>
          <w:szCs w:val="28"/>
        </w:rPr>
      </w:pPr>
    </w:p>
    <w:p>
      <w:pPr>
        <w:pStyle w:val="10"/>
        <w:numPr>
          <w:ilvl w:val="2"/>
          <w:numId w:val="17"/>
        </w:numPr>
        <w:tabs>
          <w:tab w:val="left" w:pos="1418"/>
          <w:tab w:val="left" w:pos="1843"/>
        </w:tabs>
        <w:spacing w:before="120" w:after="120"/>
        <w:ind w:left="0" w:firstLine="567"/>
        <w:jc w:val="both"/>
        <w:rPr>
          <w:sz w:val="28"/>
          <w:szCs w:val="28"/>
        </w:rPr>
      </w:pPr>
      <w:bookmarkStart w:id="50" w:name="_Toc11144684"/>
      <w:r>
        <w:rPr>
          <w:sz w:val="28"/>
          <w:szCs w:val="28"/>
        </w:rPr>
        <w:t>Требования к продукции</w:t>
      </w:r>
      <w:bookmarkEnd w:id="50"/>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trPr>
          <w:trHeight w:val="440"/>
          <w:tblHeader/>
        </w:trPr>
        <w:tc>
          <w:tcPr>
            <w:tcW w:w="567" w:type="dxa"/>
            <w:vAlign w:val="center"/>
          </w:tcPr>
          <w:p>
            <w:pPr>
              <w:jc w:val="center"/>
            </w:pPr>
            <w:r>
              <w:t>№ п/п</w:t>
            </w:r>
          </w:p>
        </w:tc>
        <w:tc>
          <w:tcPr>
            <w:tcW w:w="6870" w:type="dxa"/>
            <w:vAlign w:val="center"/>
          </w:tcPr>
          <w:p>
            <w:pPr>
              <w:ind w:right="153"/>
              <w:jc w:val="center"/>
              <w:rPr>
                <w:bCs/>
              </w:rPr>
            </w:pPr>
            <w:r>
              <w:t>Требования</w:t>
            </w:r>
          </w:p>
        </w:tc>
        <w:tc>
          <w:tcPr>
            <w:tcW w:w="8014" w:type="dxa"/>
            <w:vAlign w:val="center"/>
          </w:tcPr>
          <w:p>
            <w:pPr>
              <w:ind w:right="153"/>
              <w:jc w:val="center"/>
              <w:rPr>
                <w:bCs/>
              </w:rPr>
            </w:pPr>
            <w:r>
              <w:t>Документы, подтверждающие соответствие установленным требованиям</w:t>
            </w:r>
          </w:p>
        </w:tc>
      </w:tr>
      <w:tr>
        <w:trPr>
          <w:trHeight w:val="77"/>
        </w:trPr>
        <w:tc>
          <w:tcPr>
            <w:tcW w:w="567" w:type="dxa"/>
          </w:tcPr>
          <w:p>
            <w:pPr>
              <w:pStyle w:val="afff"/>
              <w:numPr>
                <w:ilvl w:val="0"/>
                <w:numId w:val="33"/>
              </w:numPr>
              <w:tabs>
                <w:tab w:val="left" w:pos="353"/>
              </w:tabs>
              <w:spacing w:after="0" w:line="240" w:lineRule="auto"/>
              <w:ind w:left="0" w:firstLine="7"/>
            </w:pPr>
          </w:p>
        </w:tc>
        <w:tc>
          <w:tcPr>
            <w:tcW w:w="6870" w:type="dxa"/>
          </w:tcPr>
          <w:p>
            <w:pPr>
              <w:jc w:val="both"/>
            </w:pPr>
            <w:r>
              <w:t>Продукция должна соответствовать требованиям, указанным в томе 2 «Техническая часть».</w:t>
            </w:r>
          </w:p>
          <w:p>
            <w:pPr>
              <w:jc w:val="both"/>
              <w:rPr>
                <w:b/>
                <w:i/>
              </w:rPr>
            </w:pPr>
          </w:p>
        </w:tc>
        <w:tc>
          <w:tcPr>
            <w:tcW w:w="8014" w:type="dxa"/>
          </w:tcPr>
          <w:p>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t>4.1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pPr>
              <w:numPr>
                <w:ilvl w:val="0"/>
                <w:numId w:val="32"/>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pPr>
              <w:numPr>
                <w:ilvl w:val="0"/>
                <w:numId w:val="32"/>
              </w:numPr>
              <w:jc w:val="both"/>
            </w:pPr>
            <w:r>
              <w:t>указание объема услуг или порядка его определения.</w:t>
            </w:r>
          </w:p>
          <w:p>
            <w:pPr>
              <w:tabs>
                <w:tab w:val="left" w:pos="635"/>
              </w:tabs>
              <w:suppressAutoHyphens/>
              <w:contextualSpacing/>
              <w:jc w:val="both"/>
              <w:rPr>
                <w:bCs/>
              </w:rPr>
            </w:pPr>
          </w:p>
        </w:tc>
      </w:tr>
    </w:tbl>
    <w:p>
      <w:pPr>
        <w:pStyle w:val="10"/>
        <w:numPr>
          <w:ilvl w:val="1"/>
          <w:numId w:val="17"/>
        </w:numPr>
        <w:spacing w:before="120" w:after="120"/>
        <w:ind w:left="0" w:firstLine="567"/>
        <w:jc w:val="both"/>
        <w:rPr>
          <w:sz w:val="28"/>
          <w:szCs w:val="28"/>
        </w:rPr>
      </w:pPr>
      <w:bookmarkStart w:id="51" w:name="_Ref395172188"/>
      <w:bookmarkStart w:id="52" w:name="_Toc395190385"/>
      <w:bookmarkStart w:id="53" w:name="_Toc11144685"/>
      <w:r>
        <w:rPr>
          <w:sz w:val="28"/>
          <w:szCs w:val="28"/>
        </w:rPr>
        <w:t>СОСТАВ ЗАЯВКИ НА УЧАСТИЕ В ЗАКУПКЕ.</w:t>
      </w:r>
      <w:bookmarkEnd w:id="51"/>
      <w:bookmarkEnd w:id="52"/>
      <w:bookmarkEnd w:id="53"/>
    </w:p>
    <w:p>
      <w:pPr>
        <w:tabs>
          <w:tab w:val="left" w:pos="0"/>
          <w:tab w:val="left" w:pos="1140"/>
        </w:tabs>
        <w:overflowPunct w:val="0"/>
        <w:autoSpaceDE w:val="0"/>
        <w:autoSpaceDN w:val="0"/>
        <w:adjustRightInd w:val="0"/>
        <w:ind w:right="153" w:firstLine="709"/>
        <w:jc w:val="both"/>
      </w:pPr>
      <w:bookmarkStart w:id="54" w:name="_Ref353289180"/>
      <w:r>
        <w:rPr>
          <w:b/>
        </w:rPr>
        <w:t>Количество копий заявки на участие в закупке:</w:t>
      </w:r>
      <w:r>
        <w:t xml:space="preserve"> </w:t>
      </w:r>
    </w:p>
    <w:p>
      <w:pPr>
        <w:tabs>
          <w:tab w:val="left" w:pos="0"/>
          <w:tab w:val="left" w:pos="1140"/>
        </w:tabs>
        <w:overflowPunct w:val="0"/>
        <w:autoSpaceDE w:val="0"/>
        <w:autoSpaceDN w:val="0"/>
        <w:adjustRightInd w:val="0"/>
        <w:ind w:left="669" w:right="153"/>
        <w:jc w:val="both"/>
      </w:pPr>
      <w:r>
        <w:t>бумажная форма: 1 оригинал.</w:t>
      </w:r>
    </w:p>
    <w:p>
      <w:pPr>
        <w:tabs>
          <w:tab w:val="left" w:pos="0"/>
          <w:tab w:val="left" w:pos="1140"/>
        </w:tabs>
        <w:overflowPunct w:val="0"/>
        <w:autoSpaceDE w:val="0"/>
        <w:autoSpaceDN w:val="0"/>
        <w:adjustRightInd w:val="0"/>
        <w:ind w:left="669" w:right="153"/>
        <w:jc w:val="both"/>
      </w:pPr>
    </w:p>
    <w:p>
      <w:pPr>
        <w:numPr>
          <w:ilvl w:val="0"/>
          <w:numId w:val="11"/>
        </w:numPr>
        <w:tabs>
          <w:tab w:val="left" w:pos="0"/>
          <w:tab w:val="left" w:pos="1140"/>
        </w:tabs>
        <w:overflowPunct w:val="0"/>
        <w:autoSpaceDE w:val="0"/>
        <w:autoSpaceDN w:val="0"/>
        <w:adjustRightInd w:val="0"/>
        <w:ind w:left="0" w:right="153" w:firstLine="669"/>
        <w:jc w:val="both"/>
        <w:rPr>
          <w:b/>
        </w:rPr>
      </w:pPr>
      <w:bookmarkStart w:id="55" w:name="_Ref350169525"/>
      <w:bookmarkEnd w:id="54"/>
      <w:r>
        <w:rPr>
          <w:b/>
        </w:rPr>
        <w:t>Документы, прикладываемые к заявке на участие в закупке, в форме электронных документов:</w:t>
      </w:r>
      <w:bookmarkEnd w:id="55"/>
    </w:p>
    <w:p>
      <w:pPr>
        <w:numPr>
          <w:ilvl w:val="0"/>
          <w:numId w:val="19"/>
        </w:numPr>
        <w:tabs>
          <w:tab w:val="left" w:pos="0"/>
          <w:tab w:val="left" w:pos="1140"/>
        </w:tabs>
        <w:overflowPunct w:val="0"/>
        <w:autoSpaceDE w:val="0"/>
        <w:autoSpaceDN w:val="0"/>
        <w:adjustRightInd w:val="0"/>
        <w:ind w:left="0" w:right="153" w:firstLine="709"/>
        <w:jc w:val="both"/>
      </w:pPr>
      <w:bookmarkStart w:id="56"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Письмо_о_подаче" w:history="1">
        <w:r>
          <w:rPr>
            <w:rStyle w:val="afb"/>
          </w:rPr>
          <w:t>Форма 1</w:t>
        </w:r>
      </w:hyperlink>
      <w:r>
        <w:t>);</w:t>
      </w:r>
      <w:bookmarkEnd w:id="56"/>
    </w:p>
    <w:p>
      <w:pPr>
        <w:numPr>
          <w:ilvl w:val="0"/>
          <w:numId w:val="19"/>
        </w:numPr>
        <w:tabs>
          <w:tab w:val="left" w:pos="0"/>
          <w:tab w:val="left" w:pos="1140"/>
        </w:tabs>
        <w:overflowPunct w:val="0"/>
        <w:autoSpaceDE w:val="0"/>
        <w:autoSpaceDN w:val="0"/>
        <w:adjustRightInd w:val="0"/>
        <w:ind w:left="0" w:right="153" w:firstLine="709"/>
        <w:jc w:val="both"/>
      </w:pPr>
      <w:r>
        <w:t>в случае принадлежности участника закупки</w:t>
      </w:r>
      <w:r>
        <w:rPr>
          <w:i/>
        </w:rPr>
        <w:t xml:space="preserve"> </w:t>
      </w:r>
      <w:r>
        <w:t>и/или привлекаемого соисполнителя</w:t>
      </w:r>
      <w:r>
        <w:rPr>
          <w:i/>
        </w:rPr>
        <w:t xml:space="preserve"> </w:t>
      </w:r>
      <w:r>
        <w:t>к субъектам МСП:</w:t>
      </w:r>
    </w:p>
    <w:p>
      <w:pPr>
        <w:numPr>
          <w:ilvl w:val="0"/>
          <w:numId w:val="18"/>
        </w:numPr>
        <w:tabs>
          <w:tab w:val="left" w:pos="0"/>
          <w:tab w:val="left" w:pos="1140"/>
        </w:tabs>
        <w:overflowPunct w:val="0"/>
        <w:autoSpaceDE w:val="0"/>
        <w:autoSpaceDN w:val="0"/>
        <w:adjustRightInd w:val="0"/>
        <w:ind w:left="0" w:right="153" w:firstLine="669"/>
        <w:jc w:val="both"/>
      </w:pPr>
      <w: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Российской Федерации </w:t>
      </w:r>
      <w:r>
        <w:rPr>
          <w:bCs/>
        </w:rPr>
        <w:t>от 24 июля 2007 года № 209-ФЗ «</w:t>
      </w:r>
      <w:r>
        <w:t>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и/или привлекаемом соисполнителе,</w:t>
      </w:r>
    </w:p>
    <w:p>
      <w:pPr>
        <w:tabs>
          <w:tab w:val="left" w:pos="0"/>
          <w:tab w:val="left" w:pos="1140"/>
        </w:tabs>
        <w:overflowPunct w:val="0"/>
        <w:autoSpaceDE w:val="0"/>
        <w:autoSpaceDN w:val="0"/>
        <w:adjustRightInd w:val="0"/>
        <w:ind w:left="669" w:right="153"/>
        <w:jc w:val="both"/>
      </w:pPr>
      <w:r>
        <w:t xml:space="preserve">или </w:t>
      </w:r>
    </w:p>
    <w:p>
      <w:pPr>
        <w:numPr>
          <w:ilvl w:val="0"/>
          <w:numId w:val="18"/>
        </w:numPr>
        <w:tabs>
          <w:tab w:val="left" w:pos="0"/>
          <w:tab w:val="left" w:pos="1140"/>
        </w:tabs>
        <w:overflowPunct w:val="0"/>
        <w:autoSpaceDE w:val="0"/>
        <w:autoSpaceDN w:val="0"/>
        <w:adjustRightInd w:val="0"/>
        <w:ind w:left="0" w:right="153" w:firstLine="669"/>
        <w:jc w:val="both"/>
      </w:pPr>
      <w:r>
        <w:t>декларация о соответствии участника закупки/соисполнителя критериям отнесения к субъектам МСП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ФОРМА_ДЕКЛАРАЦИИ_О" w:history="1">
        <w:r>
          <w:rPr>
            <w:rStyle w:val="afb"/>
          </w:rPr>
          <w:t>Форма 1.1</w:t>
        </w:r>
      </w:hyperlink>
      <w:r>
        <w:t>), в случае отсутствия в едином реестре субъектов МСП сведений об участнике закупки</w:t>
      </w:r>
      <w:r>
        <w:rPr>
          <w:b/>
          <w:i/>
        </w:rPr>
        <w:t xml:space="preserve"> </w:t>
      </w:r>
      <w:r>
        <w:t>и/или привлекаемом соисполнителе,</w:t>
      </w:r>
      <w:r>
        <w:rPr>
          <w:b/>
          <w:i/>
        </w:rPr>
        <w:t xml:space="preserve"> </w:t>
      </w:r>
      <w:r>
        <w:t>который является вновь зарегистрированным индивидуальным предпринимателем или вновь созданным юридическим лицом.</w:t>
      </w:r>
    </w:p>
    <w:p>
      <w:pPr>
        <w:numPr>
          <w:ilvl w:val="0"/>
          <w:numId w:val="19"/>
        </w:numPr>
        <w:tabs>
          <w:tab w:val="left" w:pos="0"/>
          <w:tab w:val="left" w:pos="1140"/>
        </w:tabs>
        <w:overflowPunct w:val="0"/>
        <w:autoSpaceDE w:val="0"/>
        <w:autoSpaceDN w:val="0"/>
        <w:adjustRightInd w:val="0"/>
        <w:ind w:left="0" w:right="153" w:firstLine="709"/>
        <w:jc w:val="both"/>
      </w:pPr>
      <w:r>
        <w:t>Единичные расценки продукции</w:t>
      </w:r>
      <w:bookmarkStart w:id="57" w:name="_GoBack"/>
      <w:bookmarkEnd w:id="57"/>
      <w:r>
        <w:t xml:space="preserve"> в соответствии с инструкциями, приведенными в настоящей документации по запросу предложений (подраздел </w:t>
      </w:r>
      <w:r>
        <w:fldChar w:fldCharType="begin"/>
      </w:r>
      <w:r>
        <w:instrText xml:space="preserve"> REF _Ref401131967 \r \h  \* MERGEFORMAT </w:instrText>
      </w:r>
      <w:r>
        <w:fldChar w:fldCharType="separate"/>
      </w:r>
      <w:r>
        <w:t>4.1</w:t>
      </w:r>
      <w:r>
        <w:fldChar w:fldCharType="end"/>
      </w:r>
      <w:r>
        <w:t xml:space="preserve">, </w:t>
      </w:r>
      <w:hyperlink w:anchor="_СПЕЦИФИКАЦИЯ_РАСЧЕТА_СТОИМОСТИ" w:history="1">
        <w:r>
          <w:rPr>
            <w:rStyle w:val="afb"/>
          </w:rPr>
          <w:t>Форма 3</w:t>
        </w:r>
      </w:hyperlink>
      <w:r>
        <w:t xml:space="preserve">); </w:t>
      </w:r>
    </w:p>
    <w:p>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pPr>
        <w:numPr>
          <w:ilvl w:val="0"/>
          <w:numId w:val="19"/>
        </w:numPr>
        <w:tabs>
          <w:tab w:val="left" w:pos="0"/>
          <w:tab w:val="left" w:pos="1140"/>
        </w:tabs>
        <w:overflowPunct w:val="0"/>
        <w:autoSpaceDE w:val="0"/>
        <w:autoSpaceDN w:val="0"/>
        <w:adjustRightInd w:val="0"/>
        <w:ind w:left="0" w:right="153" w:firstLine="709"/>
        <w:jc w:val="both"/>
      </w:pPr>
      <w: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fldChar w:fldCharType="begin"/>
      </w:r>
      <w:r>
        <w:instrText xml:space="preserve"> REF _Ref321475870 \r \h  \* MERGEFORMAT </w:instrText>
      </w:r>
      <w:r>
        <w:fldChar w:fldCharType="separate"/>
      </w:r>
      <w:r>
        <w:t>3</w:t>
      </w:r>
      <w:r>
        <w:fldChar w:fldCharType="end"/>
      </w:r>
      <w:r>
        <w:rPr>
          <w:i/>
        </w:rPr>
        <w:t xml:space="preserve"> (непредставление данных документов не является основанием для отклонения заявки на отборочной стадии)</w:t>
      </w:r>
      <w:r>
        <w:t>.</w:t>
      </w:r>
    </w:p>
    <w:p>
      <w:pPr>
        <w:pStyle w:val="Times12"/>
        <w:ind w:firstLine="0"/>
        <w:rPr>
          <w:szCs w:val="24"/>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Pr>
        <w:tabs>
          <w:tab w:val="left" w:pos="1134"/>
        </w:tabs>
        <w:ind w:left="142" w:firstLine="567"/>
        <w:contextualSpacing/>
        <w:jc w:val="both"/>
        <w:rPr>
          <w:sz w:val="28"/>
          <w:szCs w:val="28"/>
        </w:rPr>
        <w:sectPr>
          <w:headerReference w:type="default" r:id="rId20"/>
          <w:footerReference w:type="default" r:id="rId21"/>
          <w:pgSz w:w="16840" w:h="11907" w:orient="landscape" w:code="9"/>
          <w:pgMar w:top="851" w:right="1134" w:bottom="284" w:left="993" w:header="567" w:footer="342" w:gutter="0"/>
          <w:cols w:space="708"/>
          <w:docGrid w:linePitch="360"/>
        </w:sectPr>
      </w:pPr>
    </w:p>
    <w:p>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1144686"/>
      <w:r>
        <w:rPr>
          <w:sz w:val="28"/>
          <w:szCs w:val="28"/>
        </w:rPr>
        <w:lastRenderedPageBreak/>
        <w:t>КРИТЕРИИ И МЕТОДИКА ОЦЕНКИ ЗАЯВОК НА УЧАСТИЕ В ЗАКУПКЕ</w:t>
      </w:r>
      <w:bookmarkEnd w:id="58"/>
      <w:bookmarkEnd w:id="59"/>
      <w:bookmarkEnd w:id="60"/>
      <w:bookmarkEnd w:id="61"/>
    </w:p>
    <w:p>
      <w:pPr>
        <w:ind w:right="153" w:firstLine="636"/>
        <w:jc w:val="both"/>
        <w:rPr>
          <w:b/>
          <w:i/>
        </w:rPr>
      </w:pPr>
    </w:p>
    <w:p>
      <w:pPr>
        <w:pStyle w:val="10"/>
        <w:numPr>
          <w:ilvl w:val="1"/>
          <w:numId w:val="17"/>
        </w:numPr>
        <w:spacing w:before="120" w:after="120"/>
        <w:ind w:left="0" w:firstLine="709"/>
        <w:jc w:val="both"/>
        <w:rPr>
          <w:bCs/>
          <w:sz w:val="28"/>
          <w:szCs w:val="28"/>
        </w:rPr>
      </w:pPr>
      <w:bookmarkStart w:id="62" w:name="_Toc416443917"/>
      <w:bookmarkStart w:id="63" w:name="_Toc475435562"/>
      <w:bookmarkStart w:id="64" w:name="_Toc494102332"/>
      <w:bookmarkStart w:id="65" w:name="_Toc520373657"/>
      <w:bookmarkStart w:id="66" w:name="_Toc531787784"/>
      <w:bookmarkStart w:id="67" w:name="_Toc11144687"/>
      <w:r>
        <w:rPr>
          <w:bCs/>
          <w:sz w:val="28"/>
          <w:szCs w:val="28"/>
        </w:rPr>
        <w:t>Критерии оценки и их значимость</w:t>
      </w:r>
      <w:bookmarkEnd w:id="62"/>
      <w:bookmarkEnd w:id="63"/>
      <w:bookmarkEnd w:id="64"/>
      <w:bookmarkEnd w:id="65"/>
      <w:bookmarkEnd w:id="66"/>
      <w:bookmarkEnd w:id="67"/>
    </w:p>
    <w:p>
      <w:pPr>
        <w:numPr>
          <w:ilvl w:val="0"/>
          <w:numId w:val="34"/>
        </w:numPr>
        <w:tabs>
          <w:tab w:val="left" w:pos="1134"/>
        </w:tabs>
        <w:ind w:right="68"/>
        <w:contextualSpacing/>
        <w:jc w:val="both"/>
        <w:rPr>
          <w:bCs/>
          <w:sz w:val="28"/>
          <w:szCs w:val="28"/>
        </w:rPr>
      </w:pPr>
      <w:r>
        <w:rPr>
          <w:bCs/>
          <w:sz w:val="28"/>
          <w:szCs w:val="28"/>
        </w:rPr>
        <w:t>цена единицы продукции (значимость критерия Ц </w:t>
      </w:r>
      <w:r>
        <w:rPr>
          <w:bCs/>
          <w:sz w:val="28"/>
          <w:szCs w:val="28"/>
          <w:vertAlign w:val="subscript"/>
        </w:rPr>
        <w:t>i</w:t>
      </w:r>
      <w:r>
        <w:rPr>
          <w:bCs/>
          <w:sz w:val="28"/>
          <w:szCs w:val="28"/>
        </w:rPr>
        <w:t xml:space="preserve"> – 75 %);</w:t>
      </w:r>
    </w:p>
    <w:p>
      <w:pPr>
        <w:numPr>
          <w:ilvl w:val="0"/>
          <w:numId w:val="34"/>
        </w:numPr>
        <w:tabs>
          <w:tab w:val="left" w:pos="1134"/>
        </w:tabs>
        <w:ind w:left="0" w:firstLine="709"/>
        <w:jc w:val="both"/>
        <w:rPr>
          <w:bCs/>
          <w:sz w:val="28"/>
          <w:szCs w:val="28"/>
        </w:rPr>
      </w:pPr>
      <w:r>
        <w:rPr>
          <w:bCs/>
          <w:sz w:val="28"/>
          <w:szCs w:val="28"/>
        </w:rPr>
        <w:t xml:space="preserve">квалификация участника закупки (значимость критерия </w:t>
      </w:r>
      <w:proofErr w:type="spellStart"/>
      <w:r>
        <w:rPr>
          <w:bCs/>
          <w:sz w:val="28"/>
          <w:szCs w:val="28"/>
        </w:rPr>
        <w:t>Кв</w:t>
      </w:r>
      <w:proofErr w:type="spellEnd"/>
      <w:r>
        <w:rPr>
          <w:bCs/>
          <w:sz w:val="28"/>
          <w:szCs w:val="28"/>
        </w:rPr>
        <w:t xml:space="preserve"> </w:t>
      </w:r>
      <w:proofErr w:type="spellStart"/>
      <w:r>
        <w:rPr>
          <w:bCs/>
          <w:sz w:val="28"/>
          <w:szCs w:val="28"/>
          <w:vertAlign w:val="subscript"/>
          <w:lang w:val="en-US"/>
        </w:rPr>
        <w:t>i</w:t>
      </w:r>
      <w:proofErr w:type="spellEnd"/>
      <w:r>
        <w:rPr>
          <w:bCs/>
          <w:sz w:val="28"/>
          <w:szCs w:val="28"/>
        </w:rPr>
        <w:t xml:space="preserve"> – 25 %), в том числе:</w:t>
      </w:r>
    </w:p>
    <w:p>
      <w:pPr>
        <w:pStyle w:val="afff"/>
        <w:numPr>
          <w:ilvl w:val="1"/>
          <w:numId w:val="35"/>
        </w:numPr>
        <w:tabs>
          <w:tab w:val="left" w:pos="1276"/>
          <w:tab w:val="num" w:pos="3589"/>
        </w:tabs>
        <w:ind w:left="0" w:right="68" w:firstLine="709"/>
        <w:jc w:val="both"/>
        <w:rPr>
          <w:rFonts w:ascii="Times New Roman" w:hAnsi="Times New Roman"/>
          <w:bCs/>
          <w:sz w:val="28"/>
          <w:szCs w:val="28"/>
        </w:rPr>
      </w:pPr>
      <w:r>
        <w:rPr>
          <w:rFonts w:ascii="Times New Roman" w:hAnsi="Times New Roman"/>
          <w:sz w:val="28"/>
          <w:szCs w:val="28"/>
        </w:rPr>
        <w:t xml:space="preserve">опыт участника </w:t>
      </w:r>
      <w:r>
        <w:rPr>
          <w:rFonts w:ascii="Times New Roman" w:hAnsi="Times New Roman"/>
          <w:bCs/>
          <w:sz w:val="28"/>
          <w:szCs w:val="28"/>
        </w:rPr>
        <w:t xml:space="preserve">закупки </w:t>
      </w:r>
      <w:r>
        <w:rPr>
          <w:rFonts w:ascii="Times New Roman" w:hAnsi="Times New Roman"/>
          <w:sz w:val="28"/>
          <w:szCs w:val="28"/>
        </w:rPr>
        <w:t>(</w:t>
      </w:r>
      <w:r>
        <w:rPr>
          <w:rFonts w:ascii="Times New Roman" w:hAnsi="Times New Roman"/>
          <w:bCs/>
          <w:sz w:val="28"/>
          <w:szCs w:val="28"/>
        </w:rPr>
        <w:t xml:space="preserve">значимость подкритерия </w:t>
      </w:r>
      <w:proofErr w:type="gramStart"/>
      <w:r>
        <w:rPr>
          <w:rFonts w:ascii="Times New Roman" w:hAnsi="Times New Roman"/>
          <w:bCs/>
          <w:sz w:val="28"/>
          <w:szCs w:val="28"/>
        </w:rPr>
        <w:t>О</w:t>
      </w:r>
      <w:proofErr w:type="gramEnd"/>
      <w:r>
        <w:rPr>
          <w:rFonts w:ascii="Times New Roman" w:hAnsi="Times New Roman"/>
          <w:bCs/>
          <w:sz w:val="28"/>
          <w:szCs w:val="28"/>
        </w:rPr>
        <w:t xml:space="preserve"> </w:t>
      </w:r>
      <w:r>
        <w:rPr>
          <w:rFonts w:ascii="Times New Roman" w:hAnsi="Times New Roman"/>
          <w:bCs/>
          <w:sz w:val="28"/>
          <w:szCs w:val="28"/>
          <w:vertAlign w:val="subscript"/>
          <w:lang w:val="en-US"/>
        </w:rPr>
        <w:t>i</w:t>
      </w:r>
      <w:r>
        <w:rPr>
          <w:rFonts w:ascii="Times New Roman" w:hAnsi="Times New Roman"/>
          <w:bCs/>
          <w:sz w:val="28"/>
          <w:szCs w:val="28"/>
        </w:rPr>
        <w:t xml:space="preserve"> – 100 %)</w:t>
      </w:r>
    </w:p>
    <w:p>
      <w:pPr>
        <w:pStyle w:val="10"/>
        <w:numPr>
          <w:ilvl w:val="1"/>
          <w:numId w:val="17"/>
        </w:numPr>
        <w:spacing w:before="120" w:after="120"/>
        <w:ind w:left="0" w:firstLine="709"/>
        <w:jc w:val="both"/>
        <w:rPr>
          <w:bCs/>
          <w:sz w:val="28"/>
          <w:szCs w:val="28"/>
        </w:rPr>
      </w:pPr>
      <w:bookmarkStart w:id="68" w:name="_Toc475435563"/>
      <w:bookmarkStart w:id="69" w:name="_Toc494102333"/>
      <w:bookmarkStart w:id="70" w:name="_Toc520373658"/>
      <w:bookmarkStart w:id="71" w:name="_Toc531787785"/>
      <w:bookmarkStart w:id="72" w:name="_Toc11144688"/>
      <w:r>
        <w:rPr>
          <w:bCs/>
          <w:sz w:val="28"/>
          <w:szCs w:val="28"/>
        </w:rPr>
        <w:t>Методика оценки заявок</w:t>
      </w:r>
      <w:bookmarkEnd w:id="68"/>
      <w:bookmarkEnd w:id="69"/>
      <w:bookmarkEnd w:id="70"/>
      <w:bookmarkEnd w:id="71"/>
      <w:bookmarkEnd w:id="72"/>
    </w:p>
    <w:p>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pPr>
        <w:ind w:right="153" w:firstLine="709"/>
        <w:jc w:val="both"/>
        <w:rPr>
          <w:sz w:val="28"/>
          <w:szCs w:val="28"/>
        </w:rPr>
      </w:pPr>
    </w:p>
    <w:p>
      <w:pPr>
        <w:ind w:right="153" w:firstLine="709"/>
        <w:rPr>
          <w:sz w:val="28"/>
          <w:szCs w:val="28"/>
          <w:lang w:val="en-US"/>
        </w:rPr>
      </w:pPr>
      <w:r>
        <w:rPr>
          <w:sz w:val="28"/>
          <w:szCs w:val="28"/>
          <w:lang w:val="en-US"/>
        </w:rPr>
        <w:t>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bCs/>
          <w:sz w:val="28"/>
          <w:szCs w:val="28"/>
        </w:rPr>
        <w:t>БЦ</w:t>
      </w:r>
      <w:r>
        <w:rPr>
          <w:bCs/>
          <w:sz w:val="28"/>
          <w:szCs w:val="28"/>
          <w:lang w:val="en-US"/>
        </w:rPr>
        <w:t xml:space="preserve"> </w:t>
      </w:r>
      <w:proofErr w:type="spellStart"/>
      <w:proofErr w:type="gram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sz w:val="28"/>
          <w:szCs w:val="28"/>
          <w:lang w:val="en-US"/>
        </w:rPr>
        <w:t>*</w:t>
      </w:r>
      <w:proofErr w:type="gramEnd"/>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proofErr w:type="spellStart"/>
      <w:r>
        <w:rPr>
          <w:bCs/>
          <w:sz w:val="28"/>
          <w:szCs w:val="28"/>
        </w:rPr>
        <w:t>БКв</w:t>
      </w:r>
      <w:proofErr w:type="spellEnd"/>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sz w:val="28"/>
          <w:szCs w:val="28"/>
          <w:lang w:val="en-US"/>
        </w:rPr>
        <w:t>*</w:t>
      </w:r>
      <w:r>
        <w:rPr>
          <w:bCs/>
          <w:sz w:val="28"/>
          <w:szCs w:val="28"/>
          <w:lang w:val="en-US"/>
        </w:rPr>
        <w:t xml:space="preserve"> V</w:t>
      </w:r>
      <w:proofErr w:type="spellStart"/>
      <w:r>
        <w:rPr>
          <w:bCs/>
          <w:sz w:val="28"/>
          <w:szCs w:val="28"/>
          <w:vertAlign w:val="subscript"/>
        </w:rPr>
        <w:t>Кв</w:t>
      </w:r>
      <w:proofErr w:type="spellEnd"/>
      <w:r>
        <w:rPr>
          <w:bCs/>
          <w:sz w:val="28"/>
          <w:szCs w:val="28"/>
          <w:lang w:val="en-US"/>
        </w:rPr>
        <w:t>;</w:t>
      </w:r>
    </w:p>
    <w:p>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pPr>
        <w:ind w:right="153" w:firstLine="709"/>
        <w:rPr>
          <w:sz w:val="28"/>
          <w:szCs w:val="28"/>
        </w:rPr>
      </w:pPr>
      <w:r>
        <w:rPr>
          <w:bCs/>
          <w:sz w:val="28"/>
          <w:szCs w:val="28"/>
        </w:rPr>
        <w:t xml:space="preserve">БЦ, </w:t>
      </w:r>
      <w:proofErr w:type="spellStart"/>
      <w:r>
        <w:rPr>
          <w:bCs/>
          <w:sz w:val="28"/>
          <w:szCs w:val="28"/>
        </w:rPr>
        <w:t>БКв</w:t>
      </w:r>
      <w:proofErr w:type="spellEnd"/>
      <w:r>
        <w:rPr>
          <w:bCs/>
          <w:sz w:val="28"/>
          <w:szCs w:val="28"/>
        </w:rPr>
        <w:t xml:space="preserve"> – оценка (балл) соответствующего критерия.</w:t>
      </w:r>
    </w:p>
    <w:p>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xml:space="preserve">, </w:t>
      </w:r>
      <w:proofErr w:type="spellStart"/>
      <w:r>
        <w:rPr>
          <w:bCs/>
          <w:sz w:val="28"/>
          <w:szCs w:val="28"/>
        </w:rPr>
        <w:t>Кв</w:t>
      </w:r>
      <w:proofErr w:type="spellEnd"/>
      <w:r>
        <w:rPr>
          <w:bCs/>
          <w:sz w:val="28"/>
          <w:szCs w:val="28"/>
        </w:rPr>
        <w:t xml:space="preserve"> </w:t>
      </w:r>
      <w:proofErr w:type="spellStart"/>
      <w:proofErr w:type="gramStart"/>
      <w:r>
        <w:rPr>
          <w:bCs/>
          <w:sz w:val="28"/>
          <w:szCs w:val="28"/>
          <w:vertAlign w:val="subscript"/>
          <w:lang w:val="en-US"/>
        </w:rPr>
        <w:t>i</w:t>
      </w:r>
      <w:proofErr w:type="spellEnd"/>
      <w:r>
        <w:rPr>
          <w:bCs/>
          <w:sz w:val="28"/>
          <w:szCs w:val="28"/>
          <w:vertAlign w:val="subscript"/>
        </w:rPr>
        <w:t xml:space="preserve"> </w:t>
      </w:r>
      <w:r>
        <w:rPr>
          <w:bCs/>
          <w:sz w:val="28"/>
          <w:szCs w:val="28"/>
        </w:rPr>
        <w:t xml:space="preserve"> –</w:t>
      </w:r>
      <w:proofErr w:type="gramEnd"/>
      <w:r>
        <w:rPr>
          <w:bCs/>
          <w:sz w:val="28"/>
          <w:szCs w:val="28"/>
        </w:rPr>
        <w:t xml:space="preserve"> 100 баллов.</w:t>
      </w:r>
    </w:p>
    <w:p>
      <w:pPr>
        <w:ind w:right="153" w:firstLine="709"/>
        <w:jc w:val="both"/>
        <w:rPr>
          <w:bCs/>
          <w:sz w:val="28"/>
          <w:szCs w:val="28"/>
        </w:rPr>
      </w:pPr>
    </w:p>
    <w:p>
      <w:pPr>
        <w:ind w:right="153" w:firstLine="709"/>
        <w:jc w:val="both"/>
        <w:rPr>
          <w:bCs/>
          <w:sz w:val="28"/>
          <w:szCs w:val="28"/>
        </w:rPr>
      </w:pPr>
    </w:p>
    <w:p>
      <w:pPr>
        <w:ind w:right="153" w:firstLine="709"/>
        <w:jc w:val="center"/>
        <w:rPr>
          <w:b/>
          <w:bCs/>
          <w:sz w:val="28"/>
          <w:szCs w:val="28"/>
        </w:rPr>
      </w:pPr>
      <w:bookmarkStart w:id="73" w:name="_Ref410314757"/>
      <w:bookmarkStart w:id="74" w:name="_Toc456961799"/>
      <w:bookmarkStart w:id="75" w:name="_Toc505263041"/>
      <w:bookmarkStart w:id="76" w:name="_Toc518465900"/>
      <w:r>
        <w:rPr>
          <w:b/>
          <w:bCs/>
          <w:sz w:val="28"/>
          <w:szCs w:val="28"/>
        </w:rPr>
        <w:t>Оценка по критерию «цена единицы продукции»</w:t>
      </w:r>
      <w:bookmarkEnd w:id="73"/>
      <w:bookmarkEnd w:id="74"/>
      <w:bookmarkEnd w:id="75"/>
      <w:bookmarkEnd w:id="76"/>
    </w:p>
    <w:p>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trPr>
          <w:cantSplit/>
          <w:trHeight w:val="272"/>
          <w:jc w:val="center"/>
        </w:trPr>
        <w:tc>
          <w:tcPr>
            <w:tcW w:w="1312" w:type="dxa"/>
            <w:vMerge w:val="restart"/>
            <w:vAlign w:val="center"/>
          </w:tcPr>
          <w:p>
            <w:pPr>
              <w:jc w:val="right"/>
              <w:rPr>
                <w:sz w:val="28"/>
                <w:szCs w:val="28"/>
              </w:rPr>
            </w:pPr>
            <w:r>
              <w:rPr>
                <w:bCs/>
                <w:sz w:val="28"/>
                <w:szCs w:val="28"/>
              </w:rPr>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pPr>
              <w:ind w:hanging="33"/>
              <w:jc w:val="center"/>
              <w:rPr>
                <w:sz w:val="28"/>
                <w:szCs w:val="28"/>
              </w:rPr>
            </w:pPr>
            <w:r>
              <w:rPr>
                <w:sz w:val="28"/>
                <w:szCs w:val="28"/>
              </w:rPr>
              <w:t>ЦО</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pPr>
              <w:rPr>
                <w:sz w:val="28"/>
                <w:szCs w:val="28"/>
              </w:rPr>
            </w:pPr>
            <w:r>
              <w:rPr>
                <w:bCs/>
                <w:sz w:val="28"/>
                <w:szCs w:val="28"/>
              </w:rPr>
              <w:t>* 100</w:t>
            </w:r>
          </w:p>
        </w:tc>
      </w:tr>
      <w:tr>
        <w:trPr>
          <w:cantSplit/>
          <w:trHeight w:val="161"/>
          <w:jc w:val="center"/>
        </w:trPr>
        <w:tc>
          <w:tcPr>
            <w:tcW w:w="1312" w:type="dxa"/>
            <w:vMerge/>
          </w:tcPr>
          <w:p>
            <w:pPr>
              <w:ind w:firstLine="709"/>
              <w:rPr>
                <w:sz w:val="28"/>
                <w:szCs w:val="28"/>
              </w:rPr>
            </w:pPr>
          </w:p>
        </w:tc>
        <w:tc>
          <w:tcPr>
            <w:tcW w:w="1079" w:type="dxa"/>
            <w:tcBorders>
              <w:top w:val="single" w:sz="4" w:space="0" w:color="auto"/>
            </w:tcBorders>
          </w:tcPr>
          <w:p>
            <w:pPr>
              <w:ind w:firstLine="108"/>
              <w:jc w:val="center"/>
              <w:rPr>
                <w:sz w:val="28"/>
                <w:szCs w:val="28"/>
              </w:rPr>
            </w:pPr>
            <w:r>
              <w:rPr>
                <w:sz w:val="28"/>
                <w:szCs w:val="28"/>
              </w:rPr>
              <w:t>ЦО</w:t>
            </w:r>
            <w:r>
              <w:rPr>
                <w:sz w:val="28"/>
                <w:szCs w:val="28"/>
                <w:vertAlign w:val="subscript"/>
              </w:rPr>
              <w:t xml:space="preserve"> </w:t>
            </w:r>
            <w:r>
              <w:rPr>
                <w:sz w:val="28"/>
                <w:szCs w:val="28"/>
                <w:vertAlign w:val="subscript"/>
                <w:lang w:val="en-US"/>
              </w:rPr>
              <w:t>i</w:t>
            </w:r>
          </w:p>
        </w:tc>
        <w:tc>
          <w:tcPr>
            <w:tcW w:w="1044" w:type="dxa"/>
            <w:vMerge/>
          </w:tcPr>
          <w:p>
            <w:pPr>
              <w:ind w:firstLine="709"/>
              <w:rPr>
                <w:sz w:val="28"/>
                <w:szCs w:val="28"/>
              </w:rPr>
            </w:pPr>
          </w:p>
        </w:tc>
      </w:tr>
    </w:tbl>
    <w:p>
      <w:pPr>
        <w:ind w:right="153" w:firstLine="709"/>
        <w:jc w:val="center"/>
        <w:rPr>
          <w:bCs/>
          <w:sz w:val="28"/>
          <w:szCs w:val="28"/>
        </w:rPr>
      </w:pPr>
    </w:p>
    <w:p>
      <w:pPr>
        <w:pStyle w:val="af4"/>
        <w:tabs>
          <w:tab w:val="left" w:pos="0"/>
          <w:tab w:val="left" w:pos="1062"/>
          <w:tab w:val="left" w:pos="1985"/>
          <w:tab w:val="left" w:pos="2268"/>
        </w:tabs>
        <w:spacing w:before="0" w:beforeAutospacing="0" w:after="0" w:afterAutospacing="0"/>
        <w:ind w:firstLine="709"/>
        <w:jc w:val="both"/>
        <w:rPr>
          <w:sz w:val="28"/>
          <w:szCs w:val="28"/>
        </w:rPr>
      </w:pPr>
      <w:proofErr w:type="gramStart"/>
      <w:r>
        <w:rPr>
          <w:sz w:val="28"/>
          <w:szCs w:val="28"/>
        </w:rPr>
        <w:t>где:  </w:t>
      </w:r>
      <w:r>
        <w:rPr>
          <w:bCs/>
          <w:sz w:val="28"/>
          <w:szCs w:val="28"/>
        </w:rPr>
        <w:t>БЦ</w:t>
      </w:r>
      <w:proofErr w:type="gramEnd"/>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единицы продукции</w:t>
      </w:r>
      <w:r>
        <w:rPr>
          <w:sz w:val="28"/>
          <w:szCs w:val="28"/>
        </w:rPr>
        <w:t xml:space="preserve">» </w:t>
      </w:r>
      <w:r>
        <w:rPr>
          <w:sz w:val="28"/>
          <w:szCs w:val="28"/>
          <w:lang w:val="en-US"/>
        </w:rPr>
        <w:t>i</w:t>
      </w:r>
      <w:r>
        <w:rPr>
          <w:sz w:val="28"/>
          <w:szCs w:val="28"/>
        </w:rPr>
        <w:t>-го участника закупки, баллы,</w:t>
      </w:r>
    </w:p>
    <w:p>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ЦО</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оценочное предложение участника закупки о цене единицы продукции, указанной в заявке </w:t>
      </w:r>
      <w:r>
        <w:rPr>
          <w:sz w:val="28"/>
          <w:szCs w:val="28"/>
          <w:lang w:val="en-US"/>
        </w:rPr>
        <w:t>i</w:t>
      </w:r>
      <w:r>
        <w:rPr>
          <w:sz w:val="28"/>
          <w:szCs w:val="28"/>
        </w:rPr>
        <w:t>-го участника закупки, рассчитанное для целей оценки и сопоставления заявок на участие в закупке с учетом приблизительных объемов, указанных в пункте 6) раздела 1 части 1 тома 1 закупочной документации, тенге с НДС.</w:t>
      </w:r>
    </w:p>
    <w:p>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ЦО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оценочное </w:t>
      </w:r>
      <w:r>
        <w:rPr>
          <w:bCs/>
          <w:sz w:val="28"/>
          <w:szCs w:val="28"/>
        </w:rPr>
        <w:t xml:space="preserve">предложение участника закупки о цене единицы продукции, указанной в заявке </w:t>
      </w:r>
      <w:r>
        <w:rPr>
          <w:sz w:val="28"/>
          <w:szCs w:val="28"/>
        </w:rPr>
        <w:t xml:space="preserve">из представленных допущенными </w:t>
      </w:r>
      <w:r>
        <w:rPr>
          <w:sz w:val="28"/>
          <w:szCs w:val="28"/>
        </w:rPr>
        <w:lastRenderedPageBreak/>
        <w:t>участниками закупки предложений, рассчитанное для целей оценки и сопоставления заявок на участие в закупке с учетом приблизительных объемов, указанных в пункте 6) раздела 1 части 1 тома 1 закупочной документации, тенге с НДС.</w:t>
      </w:r>
    </w:p>
    <w:p>
      <w:pPr>
        <w:ind w:right="153" w:firstLine="709"/>
        <w:jc w:val="center"/>
        <w:rPr>
          <w:sz w:val="28"/>
          <w:szCs w:val="28"/>
        </w:rPr>
      </w:pPr>
    </w:p>
    <w:p>
      <w:pPr>
        <w:tabs>
          <w:tab w:val="left" w:pos="1346"/>
        </w:tabs>
        <w:spacing w:before="120"/>
        <w:ind w:left="1346" w:right="113" w:hanging="1346"/>
        <w:jc w:val="center"/>
        <w:rPr>
          <w:sz w:val="28"/>
          <w:szCs w:val="28"/>
          <w:vertAlign w:val="subscript"/>
          <w:lang w:val="x-none" w:eastAsia="x-none"/>
        </w:rPr>
      </w:pPr>
      <w:r>
        <w:rPr>
          <w:bCs/>
          <w:sz w:val="28"/>
          <w:szCs w:val="28"/>
        </w:rPr>
        <w:t>ЦО</w:t>
      </w:r>
      <w:r>
        <w:rPr>
          <w:bCs/>
          <w:sz w:val="28"/>
          <w:szCs w:val="28"/>
          <w:vertAlign w:val="subscript"/>
        </w:rPr>
        <w:t xml:space="preserve"> </w:t>
      </w:r>
      <w:r>
        <w:rPr>
          <w:bCs/>
          <w:sz w:val="28"/>
          <w:szCs w:val="28"/>
          <w:vertAlign w:val="subscript"/>
          <w:lang w:val="en-US"/>
        </w:rPr>
        <w:t>i</w:t>
      </w:r>
      <w:r>
        <w:rPr>
          <w:sz w:val="28"/>
          <w:szCs w:val="28"/>
          <w:lang w:val="x-none" w:eastAsia="x-none"/>
        </w:rPr>
        <w:t>=</w:t>
      </w:r>
      <w:r>
        <w:rPr>
          <w:sz w:val="28"/>
          <w:szCs w:val="28"/>
          <w:vertAlign w:val="subscript"/>
          <w:lang w:val="x-none" w:eastAsia="x-none"/>
        </w:rPr>
        <w:t xml:space="preserve"> </w:t>
      </w:r>
      <m:oMath>
        <m:nary>
          <m:naryPr>
            <m:chr m:val="∑"/>
            <m:limLoc m:val="undOvr"/>
            <m:supHide m:val="1"/>
            <m:ctrlPr>
              <w:rPr>
                <w:rFonts w:ascii="Cambria Math" w:hAnsi="Cambria Math"/>
                <w:i/>
                <w:sz w:val="28"/>
                <w:szCs w:val="28"/>
                <w:vertAlign w:val="subscript"/>
                <w:lang w:val="x-none" w:eastAsia="x-none"/>
              </w:rPr>
            </m:ctrlPr>
          </m:naryPr>
          <m:sub>
            <m:r>
              <w:rPr>
                <w:rFonts w:ascii="Cambria Math" w:hAnsi="Cambria Math"/>
                <w:sz w:val="28"/>
                <w:szCs w:val="28"/>
                <w:vertAlign w:val="subscript"/>
                <w:lang w:val="en-US" w:eastAsia="x-none"/>
              </w:rPr>
              <m:t>k</m:t>
            </m:r>
          </m:sub>
          <m:sup/>
          <m:e>
            <m:r>
              <m:rPr>
                <m:sty m:val="p"/>
              </m:rPr>
              <w:rPr>
                <w:rFonts w:ascii="Cambria Math" w:hAnsi="Cambria Math"/>
                <w:sz w:val="28"/>
                <w:szCs w:val="28"/>
                <w:lang w:val="en-US" w:eastAsia="x-none"/>
              </w:rPr>
              <m:t>W</m:t>
            </m:r>
            <m:r>
              <m:rPr>
                <m:sty m:val="p"/>
              </m:rPr>
              <w:rPr>
                <w:rFonts w:ascii="Cambria Math" w:hAnsi="Cambria Math"/>
                <w:sz w:val="28"/>
                <w:szCs w:val="28"/>
                <w:vertAlign w:val="subscript"/>
                <w:lang w:val="en-US" w:eastAsia="x-none"/>
              </w:rPr>
              <m:t>k</m:t>
            </m:r>
            <m:r>
              <m:rPr>
                <m:sty m:val="p"/>
              </m:rPr>
              <w:rPr>
                <w:rFonts w:ascii="Cambria Math" w:hAnsi="Cambria Math"/>
                <w:sz w:val="28"/>
                <w:szCs w:val="28"/>
                <w:lang w:val="x-none" w:eastAsia="x-none"/>
              </w:rPr>
              <m:t>*Ц</m:t>
            </m:r>
            <m:r>
              <m:rPr>
                <m:sty m:val="p"/>
              </m:rPr>
              <w:rPr>
                <w:rFonts w:ascii="Cambria Math" w:hAnsi="Cambria Math"/>
                <w:sz w:val="28"/>
                <w:szCs w:val="28"/>
                <w:vertAlign w:val="subscript"/>
                <w:lang w:val="en-US" w:eastAsia="x-none"/>
              </w:rPr>
              <m:t>ki</m:t>
            </m:r>
          </m:e>
        </m:nary>
      </m:oMath>
    </w:p>
    <w:p>
      <w:pPr>
        <w:tabs>
          <w:tab w:val="left" w:pos="1346"/>
        </w:tabs>
        <w:spacing w:before="120"/>
        <w:ind w:left="1346" w:right="113" w:hanging="1346"/>
        <w:rPr>
          <w:sz w:val="28"/>
          <w:szCs w:val="28"/>
          <w:lang w:val="x-none" w:eastAsia="x-none"/>
        </w:rPr>
      </w:pPr>
      <w:r>
        <w:rPr>
          <w:sz w:val="28"/>
          <w:szCs w:val="28"/>
          <w:lang w:val="x-none" w:eastAsia="x-none"/>
        </w:rPr>
        <w:t>где:</w:t>
      </w:r>
    </w:p>
    <w:p>
      <w:pPr>
        <w:spacing w:before="120"/>
        <w:ind w:right="113"/>
        <w:jc w:val="both"/>
        <w:rPr>
          <w:bCs/>
          <w:sz w:val="28"/>
          <w:szCs w:val="28"/>
          <w:lang w:val="x-none"/>
        </w:rPr>
      </w:pPr>
      <w:proofErr w:type="spellStart"/>
      <w:r>
        <w:rPr>
          <w:sz w:val="28"/>
          <w:szCs w:val="28"/>
          <w:lang w:val="x-none" w:eastAsia="x-none"/>
        </w:rPr>
        <w:t>Ц</w:t>
      </w:r>
      <w:r>
        <w:rPr>
          <w:sz w:val="28"/>
          <w:szCs w:val="28"/>
          <w:vertAlign w:val="subscript"/>
          <w:lang w:val="en-US" w:eastAsia="x-none"/>
        </w:rPr>
        <w:t>ki</w:t>
      </w:r>
      <w:proofErr w:type="spellEnd"/>
      <w:r>
        <w:rPr>
          <w:i/>
          <w:sz w:val="28"/>
          <w:szCs w:val="28"/>
          <w:vertAlign w:val="subscript"/>
          <w:lang w:val="x-none" w:eastAsia="x-none"/>
        </w:rPr>
        <w:t xml:space="preserve"> </w:t>
      </w:r>
      <w:r>
        <w:rPr>
          <w:sz w:val="28"/>
          <w:szCs w:val="28"/>
          <w:lang w:val="x-none" w:eastAsia="x-none"/>
        </w:rPr>
        <w:t xml:space="preserve">– стоимость единицы </w:t>
      </w:r>
      <w:r>
        <w:rPr>
          <w:iCs/>
          <w:sz w:val="28"/>
          <w:szCs w:val="28"/>
          <w:lang w:val="en-US" w:eastAsia="x-none"/>
        </w:rPr>
        <w:t>k</w:t>
      </w:r>
      <w:r>
        <w:rPr>
          <w:iCs/>
          <w:sz w:val="28"/>
          <w:szCs w:val="28"/>
          <w:lang w:eastAsia="x-none"/>
        </w:rPr>
        <w:t>-ой</w:t>
      </w:r>
      <w:r>
        <w:rPr>
          <w:sz w:val="28"/>
          <w:szCs w:val="28"/>
          <w:lang w:eastAsia="x-none"/>
        </w:rPr>
        <w:t xml:space="preserve"> продукции</w:t>
      </w:r>
      <w:r>
        <w:rPr>
          <w:sz w:val="28"/>
          <w:szCs w:val="28"/>
          <w:lang w:val="x-none" w:eastAsia="x-none"/>
        </w:rPr>
        <w:t>, указанная в</w:t>
      </w:r>
      <w:r>
        <w:rPr>
          <w:iCs/>
          <w:sz w:val="28"/>
          <w:szCs w:val="28"/>
          <w:lang w:val="x-none" w:eastAsia="x-none"/>
        </w:rPr>
        <w:t xml:space="preserve"> </w:t>
      </w:r>
      <w:r>
        <w:rPr>
          <w:iCs/>
          <w:sz w:val="28"/>
          <w:szCs w:val="28"/>
          <w:lang w:eastAsia="x-none"/>
        </w:rPr>
        <w:t>заявке</w:t>
      </w:r>
      <w:r>
        <w:rPr>
          <w:iCs/>
          <w:sz w:val="28"/>
          <w:szCs w:val="28"/>
          <w:lang w:val="x-none" w:eastAsia="x-none"/>
        </w:rPr>
        <w:t xml:space="preserve"> </w:t>
      </w:r>
      <w:proofErr w:type="spellStart"/>
      <w:r>
        <w:rPr>
          <w:iCs/>
          <w:sz w:val="28"/>
          <w:szCs w:val="28"/>
          <w:lang w:val="en-US" w:eastAsia="x-none"/>
        </w:rPr>
        <w:t>i</w:t>
      </w:r>
      <w:proofErr w:type="spellEnd"/>
      <w:r>
        <w:rPr>
          <w:iCs/>
          <w:sz w:val="28"/>
          <w:szCs w:val="28"/>
          <w:lang w:val="x-none" w:eastAsia="x-none"/>
        </w:rPr>
        <w:t xml:space="preserve">-го участника </w:t>
      </w:r>
      <w:r>
        <w:rPr>
          <w:iCs/>
          <w:sz w:val="28"/>
          <w:szCs w:val="28"/>
          <w:lang w:eastAsia="x-none"/>
        </w:rPr>
        <w:t>закупки</w:t>
      </w:r>
      <w:r>
        <w:rPr>
          <w:iCs/>
          <w:sz w:val="28"/>
          <w:szCs w:val="28"/>
          <w:lang w:val="x-none" w:eastAsia="x-none"/>
        </w:rPr>
        <w:t xml:space="preserve">, </w:t>
      </w:r>
      <w:r>
        <w:rPr>
          <w:sz w:val="28"/>
          <w:szCs w:val="28"/>
        </w:rPr>
        <w:t>тенге</w:t>
      </w:r>
      <w:r>
        <w:rPr>
          <w:iCs/>
          <w:sz w:val="28"/>
          <w:szCs w:val="28"/>
          <w:lang w:val="x-none" w:eastAsia="x-none"/>
        </w:rPr>
        <w:t xml:space="preserve"> </w:t>
      </w:r>
      <w:r>
        <w:rPr>
          <w:iCs/>
          <w:sz w:val="28"/>
          <w:szCs w:val="28"/>
          <w:lang w:eastAsia="x-none"/>
        </w:rPr>
        <w:t xml:space="preserve">с </w:t>
      </w:r>
      <w:r>
        <w:rPr>
          <w:iCs/>
          <w:sz w:val="28"/>
          <w:szCs w:val="28"/>
          <w:lang w:val="x-none" w:eastAsia="x-none"/>
        </w:rPr>
        <w:t>НДС;</w:t>
      </w:r>
    </w:p>
    <w:p>
      <w:pPr>
        <w:spacing w:before="120"/>
        <w:ind w:right="113"/>
        <w:jc w:val="both"/>
        <w:rPr>
          <w:sz w:val="28"/>
          <w:szCs w:val="28"/>
          <w:lang w:eastAsia="x-none"/>
        </w:rPr>
      </w:pPr>
      <w:proofErr w:type="spellStart"/>
      <w:r>
        <w:rPr>
          <w:sz w:val="28"/>
          <w:szCs w:val="28"/>
          <w:lang w:val="en-US" w:eastAsia="x-none"/>
        </w:rPr>
        <w:t>W</w:t>
      </w:r>
      <w:r>
        <w:rPr>
          <w:sz w:val="28"/>
          <w:szCs w:val="28"/>
          <w:vertAlign w:val="subscript"/>
          <w:lang w:val="en-US" w:eastAsia="x-none"/>
        </w:rPr>
        <w:t>k</w:t>
      </w:r>
      <w:proofErr w:type="spellEnd"/>
      <w:r>
        <w:rPr>
          <w:sz w:val="28"/>
          <w:szCs w:val="28"/>
          <w:lang w:val="x-none" w:eastAsia="x-none"/>
        </w:rPr>
        <w:t xml:space="preserve"> – </w:t>
      </w:r>
      <w:r>
        <w:rPr>
          <w:sz w:val="28"/>
          <w:szCs w:val="28"/>
          <w:lang w:eastAsia="x-none"/>
        </w:rPr>
        <w:t xml:space="preserve">приблизительный </w:t>
      </w:r>
      <w:r>
        <w:rPr>
          <w:iCs/>
          <w:sz w:val="28"/>
          <w:szCs w:val="28"/>
          <w:lang w:val="x-none" w:eastAsia="x-none"/>
        </w:rPr>
        <w:t xml:space="preserve">объем </w:t>
      </w:r>
      <w:r>
        <w:rPr>
          <w:iCs/>
          <w:sz w:val="28"/>
          <w:szCs w:val="28"/>
          <w:lang w:val="en-US" w:eastAsia="x-none"/>
        </w:rPr>
        <w:t>k</w:t>
      </w:r>
      <w:r>
        <w:rPr>
          <w:iCs/>
          <w:sz w:val="28"/>
          <w:szCs w:val="28"/>
          <w:lang w:eastAsia="x-none"/>
        </w:rPr>
        <w:t xml:space="preserve">-ой продукции (приблизительная доля от общего объема отдельно оплачиваемых услуг (не включенных в стоимость иных услуг)) </w:t>
      </w:r>
      <w:r>
        <w:rPr>
          <w:sz w:val="28"/>
          <w:szCs w:val="28"/>
        </w:rPr>
        <w:t>указанный в пункте 6) раздела 1 «Извещение о проведении закупки» части 1 тома 1 закупочной документации</w:t>
      </w:r>
      <w:r>
        <w:rPr>
          <w:iCs/>
          <w:sz w:val="28"/>
          <w:szCs w:val="28"/>
          <w:lang w:val="x-none" w:eastAsia="x-none"/>
        </w:rPr>
        <w:t>, приведенный исключительно для целей оценки предложений участников запроса предложений.</w:t>
      </w:r>
    </w:p>
    <w:p>
      <w:pPr>
        <w:ind w:right="153"/>
        <w:rPr>
          <w:sz w:val="28"/>
          <w:szCs w:val="28"/>
        </w:rPr>
      </w:pPr>
    </w:p>
    <w:p>
      <w:pPr>
        <w:ind w:right="153" w:firstLine="636"/>
        <w:jc w:val="center"/>
        <w:rPr>
          <w:b/>
          <w:bCs/>
          <w:sz w:val="28"/>
          <w:szCs w:val="28"/>
        </w:rPr>
      </w:pPr>
      <w:bookmarkStart w:id="77" w:name="_Toc475435565"/>
      <w:r>
        <w:rPr>
          <w:b/>
          <w:bCs/>
          <w:sz w:val="28"/>
          <w:szCs w:val="28"/>
        </w:rPr>
        <w:t>Оценка по критерию «квалификация участника»</w:t>
      </w:r>
      <w:bookmarkEnd w:id="77"/>
    </w:p>
    <w:p>
      <w:pPr>
        <w:ind w:right="153" w:firstLine="636"/>
        <w:jc w:val="center"/>
        <w:rPr>
          <w:b/>
          <w:bCs/>
          <w:sz w:val="28"/>
          <w:szCs w:val="28"/>
        </w:rPr>
      </w:pPr>
    </w:p>
    <w:p>
      <w:pPr>
        <w:shd w:val="clear" w:color="auto" w:fill="FFFFFF"/>
        <w:jc w:val="center"/>
        <w:rPr>
          <w:sz w:val="28"/>
          <w:szCs w:val="28"/>
        </w:rPr>
      </w:pPr>
      <w:proofErr w:type="spellStart"/>
      <w:r>
        <w:rPr>
          <w:sz w:val="28"/>
          <w:szCs w:val="28"/>
        </w:rPr>
        <w:t>БКв</w:t>
      </w:r>
      <w:proofErr w:type="spellEnd"/>
      <w:r>
        <w:rPr>
          <w:sz w:val="28"/>
          <w:szCs w:val="28"/>
        </w:rPr>
        <w:t xml:space="preserve"> </w:t>
      </w:r>
      <w:proofErr w:type="spellStart"/>
      <w:r>
        <w:rPr>
          <w:sz w:val="28"/>
          <w:szCs w:val="28"/>
          <w:vertAlign w:val="subscript"/>
          <w:lang w:val="en-US"/>
        </w:rPr>
        <w:t>i</w:t>
      </w:r>
      <w:proofErr w:type="spellEnd"/>
      <w:r>
        <w:rPr>
          <w:sz w:val="28"/>
          <w:szCs w:val="28"/>
          <w:vertAlign w:val="subscript"/>
        </w:rPr>
        <w:t xml:space="preserve"> </w:t>
      </w:r>
      <w:r>
        <w:rPr>
          <w:sz w:val="28"/>
          <w:szCs w:val="28"/>
        </w:rPr>
        <w:t xml:space="preserve">= БО </w:t>
      </w:r>
      <w:proofErr w:type="spellStart"/>
      <w:proofErr w:type="gramStart"/>
      <w:r>
        <w:rPr>
          <w:sz w:val="28"/>
          <w:szCs w:val="28"/>
          <w:vertAlign w:val="subscript"/>
          <w:lang w:val="en-US"/>
        </w:rPr>
        <w:t>i</w:t>
      </w:r>
      <w:proofErr w:type="spellEnd"/>
      <w:r>
        <w:rPr>
          <w:sz w:val="28"/>
          <w:szCs w:val="28"/>
          <w:vertAlign w:val="subscript"/>
        </w:rPr>
        <w:t xml:space="preserve"> </w:t>
      </w:r>
      <w:r>
        <w:rPr>
          <w:sz w:val="28"/>
          <w:szCs w:val="28"/>
        </w:rPr>
        <w:t xml:space="preserve"> *</w:t>
      </w:r>
      <w:proofErr w:type="gramEnd"/>
      <w:r>
        <w:rPr>
          <w:sz w:val="28"/>
          <w:szCs w:val="28"/>
        </w:rPr>
        <w:t xml:space="preserve"> </w:t>
      </w:r>
      <w:r>
        <w:rPr>
          <w:sz w:val="28"/>
          <w:szCs w:val="28"/>
          <w:lang w:val="en-US"/>
        </w:rPr>
        <w:t>V</w:t>
      </w:r>
      <w:r>
        <w:rPr>
          <w:sz w:val="28"/>
          <w:szCs w:val="28"/>
          <w:vertAlign w:val="subscript"/>
        </w:rPr>
        <w:t>о</w:t>
      </w:r>
    </w:p>
    <w:p>
      <w:pPr>
        <w:ind w:right="153" w:firstLine="636"/>
        <w:jc w:val="center"/>
        <w:rPr>
          <w:b/>
          <w:i/>
        </w:rPr>
      </w:pPr>
    </w:p>
    <w:p>
      <w:pPr>
        <w:shd w:val="clear" w:color="auto" w:fill="FFFFFF"/>
        <w:ind w:firstLine="709"/>
        <w:jc w:val="both"/>
        <w:rPr>
          <w:sz w:val="28"/>
        </w:rPr>
      </w:pPr>
      <w:r>
        <w:rPr>
          <w:sz w:val="28"/>
        </w:rPr>
        <w:t>где: V – значимость (вес) соответствующего подкритерия,</w:t>
      </w:r>
    </w:p>
    <w:p>
      <w:pPr>
        <w:shd w:val="clear" w:color="auto" w:fill="FFFFFF"/>
        <w:ind w:firstLine="709"/>
        <w:jc w:val="both"/>
        <w:rPr>
          <w:sz w:val="28"/>
        </w:rPr>
      </w:pPr>
      <w:r>
        <w:rPr>
          <w:sz w:val="28"/>
        </w:rPr>
        <w:t>БО – оценка (балл) соответствующего подкритерия</w:t>
      </w:r>
    </w:p>
    <w:p>
      <w:pPr>
        <w:shd w:val="clear" w:color="auto" w:fill="FFFFFF"/>
        <w:ind w:firstLine="709"/>
        <w:jc w:val="both"/>
        <w:rPr>
          <w:sz w:val="28"/>
        </w:rPr>
      </w:pPr>
      <w:r>
        <w:rPr>
          <w:sz w:val="28"/>
        </w:rPr>
        <w:t xml:space="preserve">Совокупная значимость всех подкритериев одного критерия равна 100 процентам. </w:t>
      </w:r>
    </w:p>
    <w:p>
      <w:pPr>
        <w:shd w:val="clear" w:color="auto" w:fill="FFFFFF"/>
        <w:ind w:firstLine="709"/>
        <w:jc w:val="both"/>
        <w:rPr>
          <w:b/>
          <w:i/>
        </w:rPr>
      </w:pPr>
      <w:r>
        <w:rPr>
          <w:sz w:val="28"/>
        </w:rPr>
        <w:t xml:space="preserve">Максимальная оценка в баллах по каждому из подкритериев </w:t>
      </w:r>
      <w:proofErr w:type="spellStart"/>
      <w:r>
        <w:rPr>
          <w:sz w:val="28"/>
        </w:rPr>
        <w:t>О</w:t>
      </w:r>
      <w:proofErr w:type="gramStart"/>
      <w:r>
        <w:rPr>
          <w:sz w:val="28"/>
          <w:vertAlign w:val="subscript"/>
        </w:rPr>
        <w:t>i</w:t>
      </w:r>
      <w:proofErr w:type="spellEnd"/>
      <w:r>
        <w:rPr>
          <w:sz w:val="28"/>
        </w:rPr>
        <w:t xml:space="preserve"> </w:t>
      </w:r>
      <w:r>
        <w:t xml:space="preserve"> </w:t>
      </w:r>
      <w:r>
        <w:rPr>
          <w:sz w:val="28"/>
        </w:rPr>
        <w:t>–</w:t>
      </w:r>
      <w:proofErr w:type="gramEnd"/>
      <w:r>
        <w:rPr>
          <w:sz w:val="28"/>
        </w:rPr>
        <w:t xml:space="preserve"> 100 баллов</w:t>
      </w:r>
    </w:p>
    <w:p>
      <w:pPr>
        <w:tabs>
          <w:tab w:val="left" w:pos="-142"/>
          <w:tab w:val="left" w:pos="1276"/>
          <w:tab w:val="left" w:pos="1701"/>
        </w:tabs>
        <w:ind w:right="68" w:firstLine="709"/>
        <w:jc w:val="both"/>
        <w:rPr>
          <w:bCs/>
          <w:sz w:val="28"/>
          <w:szCs w:val="28"/>
        </w:rPr>
      </w:pPr>
    </w:p>
    <w:p>
      <w:pPr>
        <w:ind w:right="153" w:firstLine="636"/>
        <w:jc w:val="center"/>
        <w:rPr>
          <w:b/>
          <w:bCs/>
          <w:sz w:val="28"/>
          <w:szCs w:val="28"/>
        </w:rPr>
      </w:pPr>
      <w:bookmarkStart w:id="78" w:name="_Toc475435566"/>
      <w:r>
        <w:rPr>
          <w:b/>
          <w:bCs/>
          <w:sz w:val="28"/>
          <w:szCs w:val="28"/>
        </w:rPr>
        <w:t>Оценка по подкритерию «опыт участника закупки»</w:t>
      </w:r>
      <w:bookmarkEnd w:id="78"/>
    </w:p>
    <w:p>
      <w:pPr>
        <w:ind w:right="153" w:firstLine="636"/>
        <w:jc w:val="center"/>
        <w:rPr>
          <w:b/>
          <w:bCs/>
          <w:sz w:val="28"/>
          <w:szCs w:val="28"/>
        </w:rPr>
      </w:pPr>
    </w:p>
    <w:p>
      <w:pPr>
        <w:tabs>
          <w:tab w:val="left" w:pos="0"/>
        </w:tabs>
        <w:ind w:right="-1" w:firstLine="709"/>
        <w:rPr>
          <w:sz w:val="28"/>
          <w:szCs w:val="28"/>
        </w:rPr>
      </w:pPr>
      <w:r>
        <w:rPr>
          <w:sz w:val="28"/>
          <w:szCs w:val="28"/>
        </w:rPr>
        <w:t>Оценка (балл) подкритерия «опыт» (</w:t>
      </w:r>
      <w:proofErr w:type="spellStart"/>
      <w:r>
        <w:rPr>
          <w:sz w:val="28"/>
          <w:szCs w:val="28"/>
        </w:rPr>
        <w:t>БО</w:t>
      </w:r>
      <w:r>
        <w:rPr>
          <w:sz w:val="28"/>
          <w:szCs w:val="28"/>
          <w:vertAlign w:val="subscript"/>
        </w:rPr>
        <w:t>i</w:t>
      </w:r>
      <w:proofErr w:type="spellEnd"/>
      <w:r>
        <w:rPr>
          <w:sz w:val="28"/>
          <w:szCs w:val="28"/>
        </w:rPr>
        <w:t xml:space="preserve">) </w:t>
      </w:r>
      <w:r>
        <w:rPr>
          <w:bCs/>
          <w:sz w:val="28"/>
          <w:szCs w:val="28"/>
        </w:rPr>
        <w:t>рассчитывается:</w:t>
      </w:r>
    </w:p>
    <w:p>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
          <w:i/>
        </w:rPr>
      </w:pPr>
      <w:r>
        <w:rPr>
          <w:bCs/>
          <w:sz w:val="28"/>
          <w:szCs w:val="28"/>
        </w:rPr>
        <w:t>Расчет</w:t>
      </w:r>
      <w:r>
        <w:rPr>
          <w:sz w:val="28"/>
          <w:szCs w:val="28"/>
        </w:rPr>
        <w:t xml:space="preserve"> </w:t>
      </w:r>
      <w:proofErr w:type="spellStart"/>
      <w:r>
        <w:rPr>
          <w:sz w:val="28"/>
          <w:szCs w:val="28"/>
        </w:rPr>
        <w:t>БОу</w:t>
      </w:r>
      <w:r>
        <w:rPr>
          <w:sz w:val="28"/>
          <w:szCs w:val="28"/>
          <w:vertAlign w:val="subscript"/>
        </w:rPr>
        <w:t>i</w:t>
      </w:r>
      <w:proofErr w:type="spellEnd"/>
      <w:r>
        <w:rPr>
          <w:sz w:val="28"/>
          <w:szCs w:val="28"/>
        </w:rPr>
        <w:t xml:space="preserve"> в следующем порядке:</w:t>
      </w:r>
    </w:p>
    <w:p>
      <w:pPr>
        <w:tabs>
          <w:tab w:val="left" w:pos="0"/>
        </w:tabs>
        <w:ind w:right="-1" w:firstLine="709"/>
        <w:jc w:val="both"/>
        <w:rPr>
          <w:sz w:val="28"/>
          <w:szCs w:val="28"/>
        </w:rPr>
      </w:pPr>
      <w:r>
        <w:rPr>
          <w:bCs/>
          <w:iCs/>
          <w:sz w:val="28"/>
          <w:szCs w:val="28"/>
        </w:rPr>
        <w:t xml:space="preserve">При оценке по данному </w:t>
      </w:r>
      <w:r>
        <w:rPr>
          <w:sz w:val="28"/>
          <w:szCs w:val="28"/>
        </w:rPr>
        <w:t>подкритерию</w:t>
      </w:r>
      <w:r>
        <w:rPr>
          <w:bCs/>
          <w:iCs/>
          <w:sz w:val="28"/>
          <w:szCs w:val="28"/>
        </w:rPr>
        <w:t xml:space="preserve"> </w:t>
      </w:r>
      <w:r>
        <w:rPr>
          <w:sz w:val="28"/>
          <w:szCs w:val="28"/>
        </w:rPr>
        <w:t xml:space="preserve">учитывается соответствующий опыт участника по оказанию </w:t>
      </w:r>
      <w:r>
        <w:rPr>
          <w:color w:val="000000"/>
          <w:sz w:val="28"/>
          <w:szCs w:val="28"/>
        </w:rPr>
        <w:t xml:space="preserve">услуг </w:t>
      </w:r>
      <w:r>
        <w:rPr>
          <w:bCs/>
          <w:color w:val="000000"/>
          <w:sz w:val="28"/>
          <w:szCs w:val="28"/>
        </w:rPr>
        <w:t xml:space="preserve">по обеспечению командирования* сотрудников </w:t>
      </w:r>
      <w:r>
        <w:rPr>
          <w:sz w:val="28"/>
          <w:szCs w:val="28"/>
        </w:rPr>
        <w:t xml:space="preserve">на территории Республики Казахстан и </w:t>
      </w:r>
      <w:r>
        <w:rPr>
          <w:bCs/>
          <w:color w:val="000000"/>
          <w:sz w:val="28"/>
          <w:szCs w:val="28"/>
        </w:rPr>
        <w:t xml:space="preserve">за ее пределы, </w:t>
      </w:r>
      <w:r>
        <w:rPr>
          <w:bCs/>
          <w:iCs/>
          <w:sz w:val="28"/>
          <w:szCs w:val="28"/>
        </w:rPr>
        <w:t>указанный в справке об опыте выполнения договоров (подраздел</w:t>
      </w:r>
      <w:r>
        <w:rPr>
          <w:bCs/>
          <w:iCs/>
          <w:sz w:val="28"/>
          <w:szCs w:val="28"/>
          <w:lang w:val="en-US"/>
        </w:rPr>
        <w:t> </w:t>
      </w:r>
      <w:r>
        <w:rPr>
          <w:bCs/>
          <w:iCs/>
          <w:sz w:val="28"/>
          <w:szCs w:val="28"/>
          <w:lang w:val="en-US"/>
        </w:rPr>
        <w:fldChar w:fldCharType="begin"/>
      </w:r>
      <w:r>
        <w:rPr>
          <w:bCs/>
          <w:iCs/>
          <w:sz w:val="28"/>
          <w:szCs w:val="28"/>
        </w:rPr>
        <w:instrText xml:space="preserve"> </w:instrText>
      </w:r>
      <w:r>
        <w:rPr>
          <w:bCs/>
          <w:iCs/>
          <w:sz w:val="28"/>
          <w:szCs w:val="28"/>
          <w:lang w:val="en-US"/>
        </w:rPr>
        <w:instrText>REF</w:instrText>
      </w:r>
      <w:r>
        <w:rPr>
          <w:bCs/>
          <w:iCs/>
          <w:sz w:val="28"/>
          <w:szCs w:val="28"/>
        </w:rPr>
        <w:instrText xml:space="preserve"> _</w:instrText>
      </w:r>
      <w:r>
        <w:rPr>
          <w:bCs/>
          <w:iCs/>
          <w:sz w:val="28"/>
          <w:szCs w:val="28"/>
          <w:lang w:val="en-US"/>
        </w:rPr>
        <w:instrText>Ref</w:instrText>
      </w:r>
      <w:r>
        <w:rPr>
          <w:bCs/>
          <w:iCs/>
          <w:sz w:val="28"/>
          <w:szCs w:val="28"/>
        </w:rPr>
        <w:instrText>401131967 \</w:instrText>
      </w:r>
      <w:r>
        <w:rPr>
          <w:bCs/>
          <w:iCs/>
          <w:sz w:val="28"/>
          <w:szCs w:val="28"/>
          <w:lang w:val="en-US"/>
        </w:rPr>
        <w:instrText>r</w:instrText>
      </w:r>
      <w:r>
        <w:rPr>
          <w:bCs/>
          <w:iCs/>
          <w:sz w:val="28"/>
          <w:szCs w:val="28"/>
        </w:rPr>
        <w:instrText xml:space="preserve"> \</w:instrText>
      </w:r>
      <w:r>
        <w:rPr>
          <w:bCs/>
          <w:iCs/>
          <w:sz w:val="28"/>
          <w:szCs w:val="28"/>
          <w:lang w:val="en-US"/>
        </w:rPr>
        <w:instrText>h</w:instrText>
      </w:r>
      <w:r>
        <w:rPr>
          <w:bCs/>
          <w:iCs/>
          <w:sz w:val="28"/>
          <w:szCs w:val="28"/>
        </w:rPr>
        <w:instrText xml:space="preserve">  \* </w:instrText>
      </w:r>
      <w:r>
        <w:rPr>
          <w:bCs/>
          <w:iCs/>
          <w:sz w:val="28"/>
          <w:szCs w:val="28"/>
          <w:lang w:val="en-US"/>
        </w:rPr>
        <w:instrText>MERGEFORMAT</w:instrText>
      </w:r>
      <w:r>
        <w:rPr>
          <w:bCs/>
          <w:iCs/>
          <w:sz w:val="28"/>
          <w:szCs w:val="28"/>
        </w:rPr>
        <w:instrText xml:space="preserve"> </w:instrText>
      </w:r>
      <w:r>
        <w:rPr>
          <w:bCs/>
          <w:iCs/>
          <w:sz w:val="28"/>
          <w:szCs w:val="28"/>
          <w:lang w:val="en-US"/>
        </w:rPr>
      </w:r>
      <w:r>
        <w:rPr>
          <w:bCs/>
          <w:iCs/>
          <w:sz w:val="28"/>
          <w:szCs w:val="28"/>
          <w:lang w:val="en-US"/>
        </w:rPr>
        <w:fldChar w:fldCharType="separate"/>
      </w:r>
      <w:r>
        <w:rPr>
          <w:bCs/>
          <w:iCs/>
          <w:sz w:val="28"/>
          <w:szCs w:val="28"/>
        </w:rPr>
        <w:t>4.1</w:t>
      </w:r>
      <w:r>
        <w:rPr>
          <w:bCs/>
          <w:iCs/>
          <w:sz w:val="28"/>
          <w:szCs w:val="28"/>
        </w:rPr>
        <w:fldChar w:fldCharType="end"/>
      </w:r>
      <w:r>
        <w:rPr>
          <w:bCs/>
          <w:iCs/>
          <w:sz w:val="28"/>
          <w:szCs w:val="28"/>
        </w:rPr>
        <w:t xml:space="preserve">, Форма 4) и подтвержденный копиями </w:t>
      </w:r>
      <w:r>
        <w:rPr>
          <w:sz w:val="28"/>
          <w:szCs w:val="28"/>
        </w:rPr>
        <w:t xml:space="preserve">следующих документов, оформленных в соответствии с правилами бухгалтерского учета: </w:t>
      </w:r>
    </w:p>
    <w:p>
      <w:pPr>
        <w:numPr>
          <w:ilvl w:val="0"/>
          <w:numId w:val="29"/>
        </w:numPr>
        <w:autoSpaceDE w:val="0"/>
        <w:autoSpaceDN w:val="0"/>
        <w:adjustRightInd w:val="0"/>
        <w:ind w:left="720"/>
        <w:jc w:val="both"/>
        <w:rPr>
          <w:sz w:val="28"/>
          <w:szCs w:val="28"/>
        </w:rPr>
      </w:pPr>
      <w:r>
        <w:rPr>
          <w:sz w:val="28"/>
          <w:szCs w:val="28"/>
        </w:rPr>
        <w:t>документов, подтверждающих состав услуг, составленных в рамках договора, подписанных сторонами договора, содержащих следующие сведения:</w:t>
      </w:r>
    </w:p>
    <w:p>
      <w:pPr>
        <w:numPr>
          <w:ilvl w:val="0"/>
          <w:numId w:val="30"/>
        </w:numPr>
        <w:autoSpaceDE w:val="0"/>
        <w:autoSpaceDN w:val="0"/>
        <w:adjustRightInd w:val="0"/>
        <w:jc w:val="both"/>
        <w:rPr>
          <w:sz w:val="28"/>
          <w:szCs w:val="28"/>
        </w:rPr>
      </w:pPr>
      <w:r>
        <w:rPr>
          <w:sz w:val="28"/>
          <w:szCs w:val="28"/>
        </w:rPr>
        <w:t>реквизиты договора (номер и дата);</w:t>
      </w:r>
    </w:p>
    <w:p>
      <w:pPr>
        <w:numPr>
          <w:ilvl w:val="0"/>
          <w:numId w:val="30"/>
        </w:numPr>
        <w:autoSpaceDE w:val="0"/>
        <w:autoSpaceDN w:val="0"/>
        <w:adjustRightInd w:val="0"/>
        <w:jc w:val="both"/>
        <w:rPr>
          <w:sz w:val="28"/>
          <w:szCs w:val="28"/>
        </w:rPr>
      </w:pPr>
      <w:r>
        <w:rPr>
          <w:sz w:val="28"/>
          <w:szCs w:val="28"/>
        </w:rPr>
        <w:t>перечень выполненных/оказанных работ/услуг;</w:t>
      </w:r>
    </w:p>
    <w:p>
      <w:pPr>
        <w:numPr>
          <w:ilvl w:val="0"/>
          <w:numId w:val="29"/>
        </w:numPr>
        <w:autoSpaceDE w:val="0"/>
        <w:autoSpaceDN w:val="0"/>
        <w:adjustRightInd w:val="0"/>
        <w:ind w:left="720"/>
        <w:jc w:val="both"/>
        <w:rPr>
          <w:sz w:val="28"/>
          <w:szCs w:val="28"/>
        </w:rPr>
      </w:pPr>
      <w:r>
        <w:rPr>
          <w:sz w:val="28"/>
          <w:szCs w:val="28"/>
        </w:rPr>
        <w:lastRenderedPageBreak/>
        <w:t>документов, подтверждающих выполнение/оказание работ/услуг, составленных в рамках договора для финансовой отчетности, подписанных сторонами договора, содержащих следующие сведения:</w:t>
      </w:r>
    </w:p>
    <w:p>
      <w:pPr>
        <w:numPr>
          <w:ilvl w:val="0"/>
          <w:numId w:val="30"/>
        </w:numPr>
        <w:autoSpaceDE w:val="0"/>
        <w:autoSpaceDN w:val="0"/>
        <w:adjustRightInd w:val="0"/>
        <w:jc w:val="both"/>
        <w:rPr>
          <w:sz w:val="28"/>
          <w:szCs w:val="28"/>
        </w:rPr>
      </w:pPr>
      <w:r>
        <w:rPr>
          <w:sz w:val="28"/>
          <w:szCs w:val="28"/>
        </w:rPr>
        <w:t>реквизиты договора (номер и дата);</w:t>
      </w:r>
    </w:p>
    <w:p>
      <w:pPr>
        <w:numPr>
          <w:ilvl w:val="0"/>
          <w:numId w:val="30"/>
        </w:numPr>
        <w:autoSpaceDE w:val="0"/>
        <w:autoSpaceDN w:val="0"/>
        <w:adjustRightInd w:val="0"/>
        <w:jc w:val="both"/>
        <w:rPr>
          <w:sz w:val="28"/>
          <w:szCs w:val="28"/>
        </w:rPr>
      </w:pPr>
      <w:r>
        <w:rPr>
          <w:sz w:val="28"/>
          <w:szCs w:val="28"/>
        </w:rPr>
        <w:t>перечень переданных и принятых заказчиком по договору работ/услуг;</w:t>
      </w:r>
    </w:p>
    <w:p>
      <w:pPr>
        <w:numPr>
          <w:ilvl w:val="0"/>
          <w:numId w:val="30"/>
        </w:numPr>
        <w:autoSpaceDE w:val="0"/>
        <w:autoSpaceDN w:val="0"/>
        <w:adjustRightInd w:val="0"/>
        <w:jc w:val="both"/>
        <w:rPr>
          <w:sz w:val="28"/>
          <w:szCs w:val="28"/>
        </w:rPr>
      </w:pPr>
      <w:r>
        <w:rPr>
          <w:sz w:val="28"/>
          <w:szCs w:val="28"/>
        </w:rPr>
        <w:t>стоимость переданных и принятых заказчиком по договору работ/услуг.</w:t>
      </w:r>
    </w:p>
    <w:p>
      <w:pPr>
        <w:widowControl w:val="0"/>
        <w:shd w:val="clear" w:color="auto" w:fill="FFFFFF"/>
        <w:tabs>
          <w:tab w:val="left" w:pos="1418"/>
        </w:tabs>
        <w:ind w:firstLine="709"/>
        <w:jc w:val="both"/>
        <w:rPr>
          <w:sz w:val="28"/>
          <w:szCs w:val="28"/>
        </w:rPr>
      </w:pPr>
    </w:p>
    <w:p>
      <w:pPr>
        <w:widowControl w:val="0"/>
        <w:shd w:val="clear" w:color="auto" w:fill="FFFFFF"/>
        <w:tabs>
          <w:tab w:val="left" w:pos="1418"/>
        </w:tabs>
        <w:ind w:firstLine="709"/>
        <w:jc w:val="both"/>
        <w:rPr>
          <w:sz w:val="28"/>
          <w:szCs w:val="28"/>
        </w:rPr>
      </w:pPr>
      <w:r>
        <w:rPr>
          <w:sz w:val="28"/>
          <w:szCs w:val="28"/>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p>
      <w:pPr>
        <w:widowControl w:val="0"/>
        <w:shd w:val="clear" w:color="auto" w:fill="FFFFFF"/>
        <w:tabs>
          <w:tab w:val="left" w:pos="1418"/>
        </w:tabs>
        <w:ind w:firstLine="709"/>
        <w:jc w:val="both"/>
        <w:rPr>
          <w:sz w:val="28"/>
          <w:szCs w:val="28"/>
        </w:rPr>
      </w:pPr>
    </w:p>
    <w:tbl>
      <w:tblPr>
        <w:tblW w:w="9970" w:type="dxa"/>
        <w:jc w:val="center"/>
        <w:tblLayout w:type="fixed"/>
        <w:tblLook w:val="0000" w:firstRow="0" w:lastRow="0" w:firstColumn="0" w:lastColumn="0" w:noHBand="0" w:noVBand="0"/>
      </w:tblPr>
      <w:tblGrid>
        <w:gridCol w:w="2499"/>
        <w:gridCol w:w="457"/>
        <w:gridCol w:w="2080"/>
        <w:gridCol w:w="3233"/>
        <w:gridCol w:w="328"/>
        <w:gridCol w:w="1373"/>
      </w:tblGrid>
      <w:tr>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60" w:beforeAutospacing="0" w:after="60" w:afterAutospacing="0"/>
              <w:jc w:val="center"/>
              <w:rPr>
                <w:bCs/>
              </w:rPr>
            </w:pPr>
            <w:r>
              <w:t>Опыт</w:t>
            </w:r>
          </w:p>
        </w:tc>
        <w:tc>
          <w:tcPr>
            <w:tcW w:w="1701" w:type="dxa"/>
            <w:gridSpan w:val="2"/>
            <w:tcBorders>
              <w:top w:val="single" w:sz="4" w:space="0" w:color="auto"/>
              <w:left w:val="single" w:sz="4" w:space="0" w:color="auto"/>
              <w:bottom w:val="single" w:sz="4" w:space="0" w:color="auto"/>
              <w:right w:val="single" w:sz="4" w:space="0" w:color="auto"/>
            </w:tcBorders>
          </w:tcPr>
          <w:p>
            <w:pPr>
              <w:pStyle w:val="af4"/>
              <w:spacing w:before="60" w:beforeAutospacing="0" w:after="60" w:afterAutospacing="0"/>
              <w:jc w:val="center"/>
              <w:rPr>
                <w:bCs/>
              </w:rPr>
            </w:pPr>
            <w:r>
              <w:rPr>
                <w:bCs/>
              </w:rPr>
              <w:t>Баллы</w:t>
            </w:r>
          </w:p>
        </w:tc>
      </w:tr>
      <w:tr>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60" w:beforeAutospacing="0" w:after="60" w:afterAutospacing="0"/>
              <w:ind w:firstLine="709"/>
              <w:jc w:val="center"/>
              <w:rPr>
                <w:bCs/>
              </w:rPr>
            </w:pPr>
            <w:r>
              <w:t>У участника закупки завершенные в 2016-2019 гг. в рамках заключенных договоров работы и (или) услуги по обеспечению командирования* сотрудников на территории Республики Казахстан и за ее пределы, отсутствуют</w:t>
            </w:r>
            <w:r>
              <w:rPr>
                <w:vertAlign w:val="subscript"/>
              </w:rPr>
              <w:t xml:space="preserve"> </w:t>
            </w:r>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f4"/>
              <w:spacing w:before="120" w:beforeAutospacing="0"/>
              <w:jc w:val="center"/>
              <w:rPr>
                <w:bCs/>
              </w:rPr>
            </w:pPr>
            <w:r>
              <w:rPr>
                <w:bCs/>
              </w:rPr>
              <w:t>0</w:t>
            </w:r>
          </w:p>
        </w:tc>
      </w:tr>
      <w:tr>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pPr>
              <w:pStyle w:val="af4"/>
              <w:spacing w:before="120" w:beforeAutospacing="0"/>
              <w:jc w:val="center"/>
            </w:pPr>
            <w:proofErr w:type="spellStart"/>
            <w:r>
              <w:rPr>
                <w:bCs/>
              </w:rPr>
              <w:t>БОу</w:t>
            </w:r>
            <w:proofErr w:type="spellEnd"/>
            <w:r>
              <w:rPr>
                <w:bCs/>
              </w:rPr>
              <w:t xml:space="preserve"> </w:t>
            </w:r>
            <w:proofErr w:type="spellStart"/>
            <w:r>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pPr>
              <w:pStyle w:val="af4"/>
              <w:spacing w:before="120" w:beforeAutospacing="0"/>
              <w:ind w:left="-57" w:right="-57" w:hanging="32"/>
              <w:jc w:val="center"/>
            </w:pPr>
            <w:r>
              <w:t>=</w:t>
            </w:r>
          </w:p>
        </w:tc>
        <w:tc>
          <w:tcPr>
            <w:tcW w:w="2080" w:type="dxa"/>
            <w:tcBorders>
              <w:top w:val="single" w:sz="4" w:space="0" w:color="auto"/>
              <w:left w:val="nil"/>
              <w:bottom w:val="single" w:sz="4" w:space="0" w:color="auto"/>
            </w:tcBorders>
          </w:tcPr>
          <w:p>
            <w:pPr>
              <w:pStyle w:val="af4"/>
              <w:spacing w:before="120" w:beforeAutospacing="0"/>
              <w:jc w:val="center"/>
            </w:pPr>
            <w:proofErr w:type="spellStart"/>
            <w:r>
              <w:t>Оу</w:t>
            </w:r>
            <w:proofErr w:type="spellEnd"/>
            <w:r>
              <w:rPr>
                <w:vertAlign w:val="subscript"/>
              </w:rPr>
              <w:t xml:space="preserve"> </w:t>
            </w:r>
            <w:proofErr w:type="spellStart"/>
            <w:r>
              <w:rPr>
                <w:vertAlign w:val="subscript"/>
                <w:lang w:val="en-US"/>
              </w:rPr>
              <w:t>i</w:t>
            </w:r>
            <w:proofErr w:type="spellEnd"/>
            <w:r>
              <w:rPr>
                <w:vertAlign w:val="subscript"/>
              </w:rPr>
              <w:t xml:space="preserve"> </w:t>
            </w:r>
          </w:p>
        </w:tc>
        <w:tc>
          <w:tcPr>
            <w:tcW w:w="3561" w:type="dxa"/>
            <w:gridSpan w:val="2"/>
            <w:vMerge w:val="restart"/>
            <w:tcBorders>
              <w:top w:val="single" w:sz="4" w:space="0" w:color="auto"/>
              <w:bottom w:val="single" w:sz="4" w:space="0" w:color="auto"/>
            </w:tcBorders>
            <w:vAlign w:val="center"/>
          </w:tcPr>
          <w:p>
            <w:pPr>
              <w:pStyle w:val="af4"/>
              <w:spacing w:before="120" w:beforeAutospacing="0"/>
              <w:ind w:hanging="12"/>
              <w:jc w:val="center"/>
            </w:pPr>
            <w:r>
              <w:rPr>
                <w:bCs/>
              </w:rPr>
              <w:t>* 100</w:t>
            </w:r>
          </w:p>
        </w:tc>
        <w:tc>
          <w:tcPr>
            <w:tcW w:w="1373" w:type="dxa"/>
            <w:vMerge w:val="restart"/>
            <w:tcBorders>
              <w:top w:val="single" w:sz="4" w:space="0" w:color="auto"/>
              <w:right w:val="single" w:sz="4" w:space="0" w:color="auto"/>
            </w:tcBorders>
          </w:tcPr>
          <w:p>
            <w:pPr>
              <w:pStyle w:val="af4"/>
              <w:spacing w:before="120" w:beforeAutospacing="0"/>
              <w:ind w:firstLine="709"/>
              <w:jc w:val="center"/>
              <w:rPr>
                <w:bCs/>
              </w:rPr>
            </w:pPr>
          </w:p>
        </w:tc>
      </w:tr>
      <w:tr>
        <w:trPr>
          <w:cantSplit/>
          <w:jc w:val="center"/>
        </w:trPr>
        <w:tc>
          <w:tcPr>
            <w:tcW w:w="2499" w:type="dxa"/>
            <w:vMerge/>
            <w:tcBorders>
              <w:top w:val="single" w:sz="4" w:space="0" w:color="auto"/>
              <w:left w:val="single" w:sz="4" w:space="0" w:color="auto"/>
              <w:bottom w:val="single" w:sz="4" w:space="0" w:color="auto"/>
            </w:tcBorders>
          </w:tcPr>
          <w:p>
            <w:pPr>
              <w:pStyle w:val="af4"/>
              <w:spacing w:before="120" w:beforeAutospacing="0"/>
              <w:ind w:firstLine="709"/>
              <w:jc w:val="center"/>
            </w:pPr>
          </w:p>
        </w:tc>
        <w:tc>
          <w:tcPr>
            <w:tcW w:w="457" w:type="dxa"/>
            <w:vMerge/>
            <w:tcBorders>
              <w:top w:val="single" w:sz="4" w:space="0" w:color="auto"/>
              <w:bottom w:val="single" w:sz="4" w:space="0" w:color="auto"/>
            </w:tcBorders>
          </w:tcPr>
          <w:p>
            <w:pPr>
              <w:pStyle w:val="af4"/>
              <w:spacing w:before="120" w:beforeAutospacing="0"/>
              <w:ind w:firstLine="709"/>
              <w:jc w:val="center"/>
            </w:pPr>
          </w:p>
        </w:tc>
        <w:tc>
          <w:tcPr>
            <w:tcW w:w="2080" w:type="dxa"/>
            <w:tcBorders>
              <w:top w:val="single" w:sz="4" w:space="0" w:color="auto"/>
              <w:left w:val="nil"/>
              <w:bottom w:val="single" w:sz="4" w:space="0" w:color="auto"/>
            </w:tcBorders>
          </w:tcPr>
          <w:p>
            <w:pPr>
              <w:pStyle w:val="af4"/>
              <w:spacing w:before="120" w:beforeAutospacing="0"/>
              <w:jc w:val="center"/>
            </w:pPr>
            <w:proofErr w:type="spellStart"/>
            <w:r>
              <w:t>Оу</w:t>
            </w:r>
            <w:proofErr w:type="spellEnd"/>
            <w:r>
              <w:rPr>
                <w:vertAlign w:val="subscript"/>
              </w:rPr>
              <w:t xml:space="preserve"> </w:t>
            </w:r>
            <w:r>
              <w:rPr>
                <w:vertAlign w:val="subscript"/>
                <w:lang w:val="en-US"/>
              </w:rPr>
              <w:t>max</w:t>
            </w:r>
          </w:p>
        </w:tc>
        <w:tc>
          <w:tcPr>
            <w:tcW w:w="3561" w:type="dxa"/>
            <w:gridSpan w:val="2"/>
            <w:vMerge/>
            <w:tcBorders>
              <w:top w:val="single" w:sz="4" w:space="0" w:color="auto"/>
              <w:bottom w:val="single" w:sz="4" w:space="0" w:color="auto"/>
            </w:tcBorders>
          </w:tcPr>
          <w:p>
            <w:pPr>
              <w:pStyle w:val="af4"/>
              <w:spacing w:before="120" w:beforeAutospacing="0"/>
              <w:ind w:firstLine="709"/>
              <w:jc w:val="center"/>
            </w:pPr>
          </w:p>
        </w:tc>
        <w:tc>
          <w:tcPr>
            <w:tcW w:w="1373" w:type="dxa"/>
            <w:vMerge/>
            <w:tcBorders>
              <w:bottom w:val="single" w:sz="4" w:space="0" w:color="auto"/>
              <w:right w:val="single" w:sz="4" w:space="0" w:color="auto"/>
            </w:tcBorders>
          </w:tcPr>
          <w:p>
            <w:pPr>
              <w:pStyle w:val="af4"/>
              <w:spacing w:before="120" w:beforeAutospacing="0"/>
              <w:ind w:firstLine="709"/>
              <w:jc w:val="center"/>
            </w:pPr>
          </w:p>
        </w:tc>
      </w:tr>
      <w:tr>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120" w:beforeAutospacing="0" w:after="120" w:afterAutospacing="0"/>
              <w:ind w:firstLine="709"/>
              <w:jc w:val="center"/>
              <w:rPr>
                <w:b/>
                <w:i/>
              </w:rPr>
            </w:pPr>
            <w:proofErr w:type="spellStart"/>
            <w:r>
              <w:t>Оу</w:t>
            </w:r>
            <w:proofErr w:type="spellEnd"/>
            <w:r>
              <w:rPr>
                <w:vertAlign w:val="subscript"/>
              </w:rPr>
              <w:t xml:space="preserve"> </w:t>
            </w:r>
            <w:r>
              <w:rPr>
                <w:vertAlign w:val="subscript"/>
                <w:lang w:val="en-US"/>
              </w:rPr>
              <w:t>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f4"/>
              <w:spacing w:before="120" w:beforeAutospacing="0" w:after="120" w:afterAutospacing="0"/>
              <w:jc w:val="center"/>
            </w:pPr>
            <w:r>
              <w:t>100</w:t>
            </w:r>
          </w:p>
        </w:tc>
      </w:tr>
    </w:tbl>
    <w:p>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где:</w:t>
      </w:r>
    </w:p>
    <w:p>
      <w:pPr>
        <w:pStyle w:val="af4"/>
        <w:tabs>
          <w:tab w:val="left" w:pos="0"/>
          <w:tab w:val="left" w:pos="1062"/>
          <w:tab w:val="left" w:pos="1701"/>
          <w:tab w:val="left" w:pos="1985"/>
        </w:tabs>
        <w:spacing w:before="0" w:beforeAutospacing="0" w:after="0" w:afterAutospacing="0"/>
        <w:ind w:right="70" w:firstLine="709"/>
        <w:jc w:val="both"/>
        <w:rPr>
          <w:sz w:val="28"/>
          <w:szCs w:val="28"/>
        </w:rPr>
      </w:pPr>
      <w:proofErr w:type="spellStart"/>
      <w:r>
        <w:rPr>
          <w:bCs/>
          <w:sz w:val="28"/>
          <w:szCs w:val="28"/>
        </w:rPr>
        <w:t>Оу</w:t>
      </w:r>
      <w:r>
        <w:rPr>
          <w:bCs/>
          <w:sz w:val="28"/>
          <w:szCs w:val="28"/>
          <w:vertAlign w:val="subscript"/>
          <w:lang w:val="en-US"/>
        </w:rPr>
        <w:t>i</w:t>
      </w:r>
      <w:proofErr w:type="spellEnd"/>
      <w:r>
        <w:rPr>
          <w:bCs/>
          <w:sz w:val="28"/>
          <w:szCs w:val="28"/>
        </w:rPr>
        <w:tab/>
        <w:t xml:space="preserve"> </w:t>
      </w:r>
      <w:r>
        <w:rPr>
          <w:sz w:val="28"/>
          <w:szCs w:val="28"/>
        </w:rPr>
        <w:t>–</w:t>
      </w:r>
      <w:r>
        <w:rPr>
          <w:bCs/>
          <w:sz w:val="28"/>
          <w:szCs w:val="28"/>
        </w:rPr>
        <w:tab/>
      </w:r>
      <w:r>
        <w:rPr>
          <w:sz w:val="28"/>
          <w:szCs w:val="28"/>
        </w:rPr>
        <w:t>стоимость завершенных в 2016-2019 гг. в рамках заключенных договоров работ и (или) услуг по обеспечению командирования* сотрудников на территории Республики Казахстан и за ее пределы</w:t>
      </w:r>
      <w:r>
        <w:rPr>
          <w:bCs/>
          <w:sz w:val="28"/>
          <w:szCs w:val="28"/>
        </w:rPr>
        <w:t xml:space="preserve">, </w:t>
      </w:r>
      <w:r>
        <w:rPr>
          <w:sz w:val="28"/>
          <w:szCs w:val="28"/>
          <w:lang w:val="en-US"/>
        </w:rPr>
        <w:t>i</w:t>
      </w:r>
      <w:r>
        <w:rPr>
          <w:sz w:val="28"/>
          <w:szCs w:val="28"/>
        </w:rPr>
        <w:t>-го участника закупки, тенге</w:t>
      </w:r>
      <w:r>
        <w:rPr>
          <w:bCs/>
          <w:sz w:val="28"/>
          <w:szCs w:val="28"/>
        </w:rPr>
        <w:t xml:space="preserve"> с учетом НДС.</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roofErr w:type="spellStart"/>
      <w:r>
        <w:rPr>
          <w:bCs/>
          <w:sz w:val="28"/>
          <w:szCs w:val="28"/>
        </w:rPr>
        <w:t>Оу</w:t>
      </w:r>
      <w:proofErr w:type="spellEnd"/>
      <w:r>
        <w:rPr>
          <w:vertAlign w:val="subscript"/>
          <w:lang w:val="en-US"/>
        </w:rPr>
        <w:t>max</w:t>
      </w:r>
      <w:r>
        <w:rPr>
          <w:sz w:val="28"/>
          <w:szCs w:val="28"/>
        </w:rPr>
        <w:t xml:space="preserve"> – </w:t>
      </w:r>
      <w:r>
        <w:rPr>
          <w:bCs/>
          <w:sz w:val="28"/>
          <w:szCs w:val="20"/>
        </w:rPr>
        <w:t>максимальный опыт (</w:t>
      </w:r>
      <w:r>
        <w:rPr>
          <w:sz w:val="28"/>
          <w:szCs w:val="20"/>
        </w:rPr>
        <w:t xml:space="preserve">стоимость завершенных </w:t>
      </w:r>
      <w:r>
        <w:rPr>
          <w:sz w:val="28"/>
        </w:rPr>
        <w:t>в 2016-2019 гг.</w:t>
      </w:r>
      <w:r>
        <w:rPr>
          <w:sz w:val="22"/>
          <w:szCs w:val="20"/>
        </w:rPr>
        <w:t xml:space="preserve"> </w:t>
      </w:r>
      <w:r>
        <w:rPr>
          <w:sz w:val="28"/>
          <w:szCs w:val="28"/>
        </w:rPr>
        <w:t>в рамках заключенных договоров работ и (или) услуг по обеспечению командирования* сотрудников на территории Республики Казахстан и за ее пределы</w:t>
      </w:r>
      <w:r>
        <w:rPr>
          <w:sz w:val="28"/>
          <w:szCs w:val="20"/>
        </w:rPr>
        <w:t xml:space="preserve">) из представленного опыта всех допущенных участников, но не </w:t>
      </w:r>
      <w:r>
        <w:rPr>
          <w:sz w:val="28"/>
          <w:szCs w:val="28"/>
        </w:rPr>
        <w:t>более предельного значения</w:t>
      </w:r>
      <w:r>
        <w:rPr>
          <w:bCs/>
          <w:sz w:val="28"/>
          <w:szCs w:val="28"/>
        </w:rPr>
        <w:t>,</w:t>
      </w:r>
      <w:r>
        <w:rPr>
          <w:sz w:val="28"/>
          <w:szCs w:val="28"/>
        </w:rPr>
        <w:t xml:space="preserve"> тенге</w:t>
      </w:r>
      <w:r>
        <w:rPr>
          <w:bCs/>
          <w:sz w:val="28"/>
          <w:szCs w:val="28"/>
        </w:rPr>
        <w:t xml:space="preserve"> с учетом НДС.</w:t>
      </w:r>
    </w:p>
    <w:p>
      <w:pPr>
        <w:ind w:firstLine="709"/>
        <w:jc w:val="both"/>
        <w:rPr>
          <w:sz w:val="28"/>
          <w:szCs w:val="20"/>
          <w:u w:val="single"/>
        </w:rPr>
      </w:pPr>
      <w:r>
        <w:rPr>
          <w:sz w:val="28"/>
          <w:szCs w:val="20"/>
        </w:rPr>
        <w:t xml:space="preserve">Предельное значение опыта участника: 67 600 000,00 тенге с учетом НДС. </w:t>
      </w:r>
    </w:p>
    <w:p>
      <w:pPr>
        <w:pStyle w:val="af4"/>
        <w:tabs>
          <w:tab w:val="left" w:pos="0"/>
          <w:tab w:val="left" w:pos="1062"/>
          <w:tab w:val="left" w:pos="1701"/>
          <w:tab w:val="left" w:pos="1985"/>
        </w:tabs>
        <w:spacing w:before="0" w:beforeAutospacing="0" w:after="0" w:afterAutospacing="0"/>
        <w:ind w:right="70" w:firstLine="709"/>
        <w:jc w:val="both"/>
        <w:rPr>
          <w:sz w:val="28"/>
          <w:szCs w:val="20"/>
        </w:rPr>
      </w:pPr>
      <w:r>
        <w:rPr>
          <w:bCs/>
          <w:sz w:val="28"/>
          <w:szCs w:val="28"/>
        </w:rPr>
        <w:t>В</w:t>
      </w:r>
      <w:r>
        <w:rPr>
          <w:sz w:val="28"/>
          <w:szCs w:val="20"/>
        </w:rPr>
        <w:t xml:space="preserve"> случае если </w:t>
      </w:r>
      <w:r>
        <w:rPr>
          <w:bCs/>
          <w:sz w:val="28"/>
          <w:szCs w:val="20"/>
          <w:lang w:val="en-US"/>
        </w:rPr>
        <w:t>O</w:t>
      </w:r>
      <w:r>
        <w:rPr>
          <w:bCs/>
          <w:sz w:val="28"/>
          <w:szCs w:val="20"/>
        </w:rPr>
        <w:t>у</w:t>
      </w:r>
      <w:r>
        <w:rPr>
          <w:bCs/>
          <w:sz w:val="28"/>
          <w:szCs w:val="20"/>
          <w:vertAlign w:val="subscript"/>
          <w:lang w:val="en-US"/>
        </w:rPr>
        <w:t>i</w:t>
      </w:r>
      <w:r>
        <w:rPr>
          <w:sz w:val="28"/>
          <w:szCs w:val="20"/>
        </w:rPr>
        <w:t xml:space="preserve"> более чем предельное значение, то </w:t>
      </w:r>
      <w:r>
        <w:rPr>
          <w:bCs/>
          <w:sz w:val="28"/>
          <w:szCs w:val="20"/>
          <w:lang w:val="en-US"/>
        </w:rPr>
        <w:t>O</w:t>
      </w:r>
      <w:r>
        <w:rPr>
          <w:bCs/>
          <w:sz w:val="28"/>
          <w:szCs w:val="20"/>
        </w:rPr>
        <w:t>у</w:t>
      </w:r>
      <w:r>
        <w:rPr>
          <w:bCs/>
          <w:sz w:val="28"/>
          <w:szCs w:val="20"/>
          <w:vertAlign w:val="subscript"/>
          <w:lang w:val="en-US"/>
        </w:rPr>
        <w:t>i</w:t>
      </w:r>
      <w:r>
        <w:rPr>
          <w:sz w:val="28"/>
          <w:szCs w:val="20"/>
        </w:rPr>
        <w:t xml:space="preserve"> принимается равным такому предельному значению.</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jc w:val="both"/>
        <w:rPr>
          <w:bCs/>
          <w:i/>
          <w:color w:val="000000"/>
          <w:sz w:val="28"/>
          <w:szCs w:val="28"/>
        </w:rPr>
      </w:pPr>
      <w:r>
        <w:rPr>
          <w:bCs/>
          <w:i/>
          <w:color w:val="000000"/>
          <w:sz w:val="28"/>
          <w:szCs w:val="28"/>
        </w:rPr>
        <w:t>* под командированием следует понимать реализацию для юридических лиц, не являющихся турагентствами и/или туроператорами всех следующих услуг:</w:t>
      </w:r>
    </w:p>
    <w:p>
      <w:pPr>
        <w:pStyle w:val="af4"/>
        <w:numPr>
          <w:ilvl w:val="0"/>
          <w:numId w:val="66"/>
        </w:numPr>
        <w:spacing w:before="0" w:beforeAutospacing="0" w:after="0" w:afterAutospacing="0"/>
        <w:ind w:left="714" w:hanging="357"/>
        <w:contextualSpacing/>
        <w:jc w:val="both"/>
        <w:rPr>
          <w:bCs/>
          <w:i/>
          <w:color w:val="000000"/>
          <w:sz w:val="28"/>
          <w:szCs w:val="28"/>
        </w:rPr>
      </w:pPr>
      <w:r>
        <w:rPr>
          <w:bCs/>
          <w:i/>
          <w:color w:val="000000"/>
          <w:sz w:val="28"/>
          <w:szCs w:val="28"/>
        </w:rPr>
        <w:t>оформление и доставка авиабилетов;</w:t>
      </w:r>
    </w:p>
    <w:p>
      <w:pPr>
        <w:pStyle w:val="af4"/>
        <w:numPr>
          <w:ilvl w:val="0"/>
          <w:numId w:val="66"/>
        </w:numPr>
        <w:spacing w:before="0" w:beforeAutospacing="0" w:after="0" w:afterAutospacing="0"/>
        <w:ind w:left="714" w:hanging="357"/>
        <w:contextualSpacing/>
        <w:jc w:val="both"/>
        <w:rPr>
          <w:bCs/>
          <w:i/>
          <w:color w:val="000000"/>
          <w:sz w:val="28"/>
          <w:szCs w:val="28"/>
        </w:rPr>
      </w:pPr>
      <w:r>
        <w:rPr>
          <w:bCs/>
          <w:i/>
          <w:color w:val="000000"/>
          <w:sz w:val="28"/>
          <w:szCs w:val="28"/>
        </w:rPr>
        <w:t>оформление и доставка билетов на железнодорожные маршруты;</w:t>
      </w:r>
    </w:p>
    <w:p>
      <w:pPr>
        <w:pStyle w:val="af4"/>
        <w:numPr>
          <w:ilvl w:val="0"/>
          <w:numId w:val="66"/>
        </w:numPr>
        <w:spacing w:before="0" w:beforeAutospacing="0" w:after="0" w:afterAutospacing="0"/>
        <w:ind w:left="714" w:hanging="357"/>
        <w:contextualSpacing/>
        <w:jc w:val="both"/>
        <w:rPr>
          <w:bCs/>
          <w:i/>
          <w:color w:val="000000"/>
          <w:sz w:val="28"/>
          <w:szCs w:val="28"/>
        </w:rPr>
      </w:pPr>
      <w:r>
        <w:rPr>
          <w:bCs/>
          <w:i/>
          <w:color w:val="000000"/>
          <w:sz w:val="28"/>
          <w:szCs w:val="28"/>
        </w:rPr>
        <w:t>организация размещения в гостиницах;</w:t>
      </w:r>
    </w:p>
    <w:p>
      <w:pPr>
        <w:pStyle w:val="af4"/>
        <w:numPr>
          <w:ilvl w:val="0"/>
          <w:numId w:val="66"/>
        </w:numPr>
        <w:spacing w:before="0" w:beforeAutospacing="0" w:after="0" w:afterAutospacing="0"/>
        <w:ind w:left="714" w:hanging="357"/>
        <w:contextualSpacing/>
        <w:jc w:val="both"/>
        <w:rPr>
          <w:bCs/>
          <w:i/>
          <w:color w:val="000000"/>
          <w:sz w:val="28"/>
          <w:szCs w:val="28"/>
        </w:rPr>
      </w:pPr>
      <w:r>
        <w:rPr>
          <w:bCs/>
          <w:i/>
          <w:color w:val="000000"/>
          <w:sz w:val="28"/>
          <w:szCs w:val="28"/>
        </w:rPr>
        <w:t>трансфер: аэропорт или ж/д вокзал – гостиница (и в обратном направлении);</w:t>
      </w:r>
    </w:p>
    <w:p>
      <w:pPr>
        <w:pStyle w:val="af4"/>
        <w:numPr>
          <w:ilvl w:val="0"/>
          <w:numId w:val="66"/>
        </w:numPr>
        <w:spacing w:before="0" w:beforeAutospacing="0" w:after="0" w:afterAutospacing="0"/>
        <w:ind w:left="714" w:hanging="357"/>
        <w:contextualSpacing/>
        <w:jc w:val="both"/>
        <w:rPr>
          <w:bCs/>
          <w:i/>
          <w:color w:val="000000"/>
          <w:sz w:val="28"/>
          <w:szCs w:val="28"/>
        </w:rPr>
      </w:pPr>
      <w:r>
        <w:rPr>
          <w:bCs/>
          <w:i/>
          <w:color w:val="000000"/>
          <w:sz w:val="28"/>
          <w:szCs w:val="28"/>
        </w:rPr>
        <w:t>содействие в оформлении и получении виз для работников Заказчика.</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r>
        <w:rPr>
          <w:bCs/>
          <w:sz w:val="28"/>
          <w:szCs w:val="28"/>
          <w:vertAlign w:val="subscript"/>
          <w:lang w:val="en-US"/>
        </w:rPr>
        <w:t>i</w:t>
      </w:r>
      <w:r>
        <w:rPr>
          <w:bCs/>
          <w:sz w:val="28"/>
          <w:szCs w:val="28"/>
        </w:rPr>
        <w:t xml:space="preserve"> в следующем порядке:</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Pr>
          <w:bCs/>
          <w:sz w:val="28"/>
          <w:szCs w:val="28"/>
        </w:rPr>
        <w:t>БОу</w:t>
      </w:r>
      <w:r>
        <w:rPr>
          <w:bCs/>
          <w:sz w:val="28"/>
          <w:szCs w:val="28"/>
          <w:vertAlign w:val="subscript"/>
        </w:rPr>
        <w:t>i</w:t>
      </w:r>
      <w:proofErr w:type="spellEnd"/>
      <w:r>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w:t>
      </w:r>
      <w:proofErr w:type="spellStart"/>
      <w:r>
        <w:rPr>
          <w:bCs/>
          <w:sz w:val="28"/>
          <w:szCs w:val="28"/>
        </w:rPr>
        <w:t>Госкорпорацией</w:t>
      </w:r>
      <w:proofErr w:type="spellEnd"/>
      <w:r>
        <w:rPr>
          <w:bCs/>
          <w:sz w:val="28"/>
          <w:szCs w:val="28"/>
        </w:rPr>
        <w:t xml:space="preserve"> «Росатом»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trPr>
          <w:tblHeader/>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p>
          <w:p>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trPr>
          <w:cantSplit/>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r>
              <w:rPr>
                <w:rFonts w:eastAsia="Calibri"/>
                <w:bCs/>
                <w:lang w:eastAsia="en-US"/>
              </w:rPr>
              <w:t xml:space="preserve"> / 2</w:t>
            </w:r>
          </w:p>
          <w:p>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trPr>
          <w:trHeight w:val="137"/>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w:t>
      </w:r>
      <w:proofErr w:type="spellStart"/>
      <w:r>
        <w:rPr>
          <w:sz w:val="28"/>
          <w:szCs w:val="28"/>
        </w:rPr>
        <w:t>БС</w:t>
      </w:r>
      <w:r>
        <w:rPr>
          <w:sz w:val="28"/>
          <w:szCs w:val="28"/>
          <w:vertAlign w:val="subscript"/>
        </w:rPr>
        <w:t>i</w:t>
      </w:r>
      <w:proofErr w:type="spellEnd"/>
      <w:r>
        <w:rPr>
          <w:sz w:val="28"/>
          <w:szCs w:val="28"/>
        </w:rPr>
        <w:t>), полученному с учетом наличия указанных санкций (</w:t>
      </w:r>
      <w:proofErr w:type="spellStart"/>
      <w:r>
        <w:rPr>
          <w:sz w:val="28"/>
          <w:szCs w:val="28"/>
        </w:rPr>
        <w:t>БО</w:t>
      </w:r>
      <w:r>
        <w:rPr>
          <w:sz w:val="28"/>
          <w:szCs w:val="28"/>
          <w:vertAlign w:val="subscript"/>
        </w:rPr>
        <w:t>i</w:t>
      </w:r>
      <w:proofErr w:type="spellEnd"/>
      <w:r>
        <w:rPr>
          <w:sz w:val="28"/>
          <w:szCs w:val="28"/>
        </w:rPr>
        <w:t xml:space="preserve"> = </w:t>
      </w:r>
      <w:proofErr w:type="spellStart"/>
      <w:r>
        <w:rPr>
          <w:sz w:val="28"/>
          <w:szCs w:val="28"/>
        </w:rPr>
        <w:t>БС</w:t>
      </w:r>
      <w:r>
        <w:rPr>
          <w:sz w:val="28"/>
          <w:szCs w:val="28"/>
          <w:vertAlign w:val="subscript"/>
        </w:rPr>
        <w:t>i</w:t>
      </w:r>
      <w:proofErr w:type="spellEnd"/>
      <w:r>
        <w:rPr>
          <w:sz w:val="28"/>
          <w:szCs w:val="28"/>
        </w:rPr>
        <w:t>).</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pStyle w:val="10"/>
        <w:numPr>
          <w:ilvl w:val="1"/>
          <w:numId w:val="17"/>
        </w:numPr>
        <w:spacing w:before="120" w:after="120"/>
        <w:ind w:left="0" w:firstLine="709"/>
        <w:jc w:val="both"/>
        <w:rPr>
          <w:bCs/>
          <w:sz w:val="28"/>
          <w:szCs w:val="28"/>
        </w:rPr>
      </w:pPr>
      <w:bookmarkStart w:id="79" w:name="_Ref482968498"/>
      <w:bookmarkStart w:id="80" w:name="_Toc520373659"/>
      <w:bookmarkStart w:id="81" w:name="_Toc531787786"/>
      <w:bookmarkStart w:id="82" w:name="_Toc11144689"/>
      <w:r>
        <w:rPr>
          <w:bCs/>
          <w:sz w:val="28"/>
          <w:szCs w:val="28"/>
        </w:rPr>
        <w:t>Порядок определения Итогового рейтинга заявки</w:t>
      </w:r>
      <w:bookmarkEnd w:id="79"/>
      <w:bookmarkEnd w:id="80"/>
      <w:bookmarkEnd w:id="81"/>
      <w:bookmarkEnd w:id="82"/>
    </w:p>
    <w:p>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w:t>
      </w:r>
      <w:proofErr w:type="spellStart"/>
      <w:r>
        <w:rPr>
          <w:bCs/>
          <w:sz w:val="28"/>
          <w:szCs w:val="28"/>
        </w:rPr>
        <w:t>Final</w:t>
      </w:r>
      <w:proofErr w:type="spellEnd"/>
      <w:r>
        <w:rPr>
          <w:bCs/>
          <w:sz w:val="28"/>
          <w:szCs w:val="28"/>
        </w:rPr>
        <w:t xml:space="preserve"> </w:t>
      </w:r>
      <w:proofErr w:type="spellStart"/>
      <w:r>
        <w:rPr>
          <w:bCs/>
          <w:sz w:val="28"/>
          <w:szCs w:val="28"/>
        </w:rPr>
        <w:t>application</w:t>
      </w:r>
      <w:proofErr w:type="spellEnd"/>
      <w:r>
        <w:rPr>
          <w:bCs/>
          <w:sz w:val="28"/>
          <w:szCs w:val="28"/>
        </w:rPr>
        <w:t xml:space="preserve"> </w:t>
      </w:r>
      <w:proofErr w:type="spellStart"/>
      <w:r>
        <w:rPr>
          <w:bCs/>
          <w:sz w:val="28"/>
          <w:szCs w:val="28"/>
        </w:rPr>
        <w:t>rating</w:t>
      </w:r>
      <w:proofErr w:type="spellEnd"/>
      <w:r>
        <w:rPr>
          <w:bCs/>
          <w:sz w:val="28"/>
          <w:szCs w:val="28"/>
        </w:rPr>
        <w:t xml:space="preserve"> (</w:t>
      </w:r>
      <w:r>
        <w:rPr>
          <w:bCs/>
          <w:sz w:val="28"/>
          <w:szCs w:val="28"/>
          <w:lang w:val="en-US"/>
        </w:rPr>
        <w:t>FAR</w:t>
      </w:r>
      <w:r>
        <w:rPr>
          <w:bCs/>
          <w:sz w:val="28"/>
          <w:szCs w:val="28"/>
        </w:rPr>
        <w:t xml:space="preserve">)) определяется по формуле: </w:t>
      </w:r>
    </w:p>
    <w:p>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proofErr w:type="spellStart"/>
      <w:r>
        <w:rPr>
          <w:sz w:val="28"/>
          <w:szCs w:val="28"/>
          <w:lang w:val="en-US"/>
        </w:rPr>
        <w:t>R</w:t>
      </w:r>
      <w:r>
        <w:rPr>
          <w:bCs/>
          <w:sz w:val="28"/>
          <w:szCs w:val="28"/>
          <w:vertAlign w:val="subscript"/>
          <w:lang w:val="en-US"/>
        </w:rPr>
        <w:t>i</w:t>
      </w:r>
      <w:proofErr w:type="spellEnd"/>
      <w:r>
        <w:rPr>
          <w:bCs/>
          <w:sz w:val="28"/>
          <w:szCs w:val="28"/>
          <w:lang w:val="en-US"/>
        </w:rPr>
        <w:t xml:space="preserve"> – </w:t>
      </w:r>
      <w:proofErr w:type="spellStart"/>
      <w:r>
        <w:rPr>
          <w:bCs/>
          <w:sz w:val="28"/>
          <w:szCs w:val="28"/>
          <w:lang w:val="en-US"/>
        </w:rPr>
        <w:t>BR</w:t>
      </w:r>
      <w:r>
        <w:rPr>
          <w:bCs/>
          <w:sz w:val="28"/>
          <w:szCs w:val="28"/>
          <w:vertAlign w:val="subscript"/>
          <w:lang w:val="en-US"/>
        </w:rPr>
        <w:t>i</w:t>
      </w:r>
      <w:proofErr w:type="spellEnd"/>
    </w:p>
    <w:p>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pPr>
        <w:pStyle w:val="af4"/>
        <w:spacing w:before="0" w:beforeAutospacing="0" w:after="0" w:afterAutospacing="0"/>
        <w:ind w:firstLine="709"/>
        <w:jc w:val="both"/>
        <w:rPr>
          <w:bCs/>
          <w:sz w:val="28"/>
          <w:szCs w:val="28"/>
        </w:rPr>
      </w:pPr>
      <w:proofErr w:type="spellStart"/>
      <w:r>
        <w:rPr>
          <w:sz w:val="28"/>
          <w:szCs w:val="28"/>
          <w:lang w:val="en-US"/>
        </w:rPr>
        <w:lastRenderedPageBreak/>
        <w:t>FAR</w:t>
      </w:r>
      <w:r>
        <w:rPr>
          <w:bCs/>
          <w:sz w:val="28"/>
          <w:szCs w:val="28"/>
          <w:vertAlign w:val="subscript"/>
          <w:lang w:val="en-US"/>
        </w:rPr>
        <w:t>i</w:t>
      </w:r>
      <w:proofErr w:type="spellEnd"/>
      <w:r>
        <w:rPr>
          <w:bCs/>
          <w:sz w:val="28"/>
          <w:szCs w:val="28"/>
        </w:rPr>
        <w:t xml:space="preserve"> – Итоговый рейтинг заявки в баллах i-</w:t>
      </w:r>
      <w:proofErr w:type="spellStart"/>
      <w:r>
        <w:rPr>
          <w:bCs/>
          <w:sz w:val="28"/>
          <w:szCs w:val="28"/>
        </w:rPr>
        <w:t>го</w:t>
      </w:r>
      <w:proofErr w:type="spellEnd"/>
      <w:r>
        <w:rPr>
          <w:bCs/>
          <w:sz w:val="28"/>
          <w:szCs w:val="28"/>
        </w:rPr>
        <w:t xml:space="preserve"> участника закупки</w:t>
      </w:r>
    </w:p>
    <w:p>
      <w:pPr>
        <w:pStyle w:val="af4"/>
        <w:spacing w:before="0" w:beforeAutospacing="0" w:after="0" w:afterAutospacing="0"/>
        <w:ind w:firstLine="709"/>
        <w:jc w:val="both"/>
        <w:rPr>
          <w:bCs/>
          <w:sz w:val="28"/>
          <w:szCs w:val="28"/>
        </w:rPr>
      </w:pPr>
      <w:proofErr w:type="spellStart"/>
      <w:r>
        <w:rPr>
          <w:bCs/>
          <w:sz w:val="28"/>
          <w:szCs w:val="28"/>
          <w:lang w:val="en-US"/>
        </w:rPr>
        <w:t>R</w:t>
      </w:r>
      <w:r>
        <w:rPr>
          <w:bCs/>
          <w:sz w:val="28"/>
          <w:szCs w:val="28"/>
          <w:vertAlign w:val="subscript"/>
          <w:lang w:val="en-US"/>
        </w:rPr>
        <w:t>i</w:t>
      </w:r>
      <w:proofErr w:type="spellEnd"/>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Pr>
          <w:bCs/>
          <w:sz w:val="28"/>
          <w:szCs w:val="28"/>
        </w:rPr>
        <w:t>го</w:t>
      </w:r>
      <w:proofErr w:type="spellEnd"/>
      <w:r>
        <w:rPr>
          <w:bCs/>
          <w:sz w:val="28"/>
          <w:szCs w:val="28"/>
        </w:rPr>
        <w:t xml:space="preserve"> участника закупки</w:t>
      </w:r>
    </w:p>
    <w:p>
      <w:pPr>
        <w:pStyle w:val="af4"/>
        <w:spacing w:before="0" w:beforeAutospacing="0" w:after="0" w:afterAutospacing="0"/>
        <w:ind w:firstLine="709"/>
        <w:jc w:val="both"/>
        <w:rPr>
          <w:bCs/>
          <w:sz w:val="28"/>
          <w:szCs w:val="28"/>
        </w:rPr>
      </w:pPr>
      <w:proofErr w:type="spellStart"/>
      <w:r>
        <w:rPr>
          <w:bCs/>
          <w:sz w:val="28"/>
          <w:szCs w:val="28"/>
          <w:lang w:val="en-US"/>
        </w:rPr>
        <w:t>BR</w:t>
      </w:r>
      <w:r>
        <w:rPr>
          <w:bCs/>
          <w:sz w:val="28"/>
          <w:szCs w:val="28"/>
          <w:vertAlign w:val="subscript"/>
          <w:lang w:val="en-US"/>
        </w:rPr>
        <w:t>i</w:t>
      </w:r>
      <w:proofErr w:type="spellEnd"/>
      <w:r>
        <w:rPr>
          <w:bCs/>
          <w:sz w:val="28"/>
          <w:szCs w:val="28"/>
        </w:rPr>
        <w:t xml:space="preserve"> – значение деловой репутации в баллах i-</w:t>
      </w:r>
      <w:proofErr w:type="spellStart"/>
      <w:r>
        <w:rPr>
          <w:bCs/>
          <w:sz w:val="28"/>
          <w:szCs w:val="28"/>
        </w:rPr>
        <w:t>го</w:t>
      </w:r>
      <w:proofErr w:type="spellEnd"/>
      <w:r>
        <w:rPr>
          <w:bCs/>
          <w:sz w:val="28"/>
          <w:szCs w:val="28"/>
        </w:rPr>
        <w:t xml:space="preserve"> участника закупки, рассчитанное по формуле: </w:t>
      </w:r>
    </w:p>
    <w:p>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trPr>
          <w:jc w:val="center"/>
        </w:trPr>
        <w:tc>
          <w:tcPr>
            <w:tcW w:w="8656" w:type="dxa"/>
          </w:tcPr>
          <w:p>
            <w:pPr>
              <w:spacing w:before="60" w:after="60"/>
              <w:ind w:firstLine="709"/>
              <w:jc w:val="center"/>
            </w:pPr>
            <w:r>
              <w:rPr>
                <w:bCs/>
              </w:rPr>
              <w:t>Значение деловой репутации (</w:t>
            </w: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pPr>
              <w:spacing w:before="60" w:after="60"/>
              <w:ind w:firstLine="34"/>
              <w:jc w:val="center"/>
            </w:pPr>
            <w:r>
              <w:t>Баллы</w:t>
            </w:r>
          </w:p>
        </w:tc>
      </w:tr>
      <w:tr>
        <w:trPr>
          <w:jc w:val="center"/>
        </w:trPr>
        <w:tc>
          <w:tcPr>
            <w:tcW w:w="8656" w:type="dxa"/>
            <w:vAlign w:val="center"/>
          </w:tcPr>
          <w:p>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pPr>
              <w:spacing w:before="60" w:after="60"/>
              <w:jc w:val="center"/>
            </w:pPr>
            <w:r>
              <w:t xml:space="preserve">0 </w:t>
            </w:r>
          </w:p>
        </w:tc>
      </w:tr>
      <w:tr>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trPr>
                <w:cantSplit/>
                <w:trHeight w:val="243"/>
                <w:jc w:val="center"/>
              </w:trPr>
              <w:tc>
                <w:tcPr>
                  <w:tcW w:w="931" w:type="dxa"/>
                  <w:vMerge w:val="restart"/>
                  <w:vAlign w:val="center"/>
                </w:tcPr>
                <w:p>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pPr>
                    <w:pStyle w:val="af4"/>
                    <w:spacing w:before="120" w:beforeAutospacing="0"/>
                    <w:jc w:val="center"/>
                  </w:pPr>
                  <w:r>
                    <w:rPr>
                      <w:bCs/>
                    </w:rPr>
                    <w:t>* 5</w:t>
                  </w:r>
                </w:p>
              </w:tc>
            </w:tr>
            <w:tr>
              <w:trPr>
                <w:cantSplit/>
                <w:jc w:val="center"/>
              </w:trPr>
              <w:tc>
                <w:tcPr>
                  <w:tcW w:w="931" w:type="dxa"/>
                  <w:vMerge/>
                </w:tcPr>
                <w:p>
                  <w:pPr>
                    <w:pStyle w:val="af4"/>
                    <w:ind w:firstLine="709"/>
                    <w:jc w:val="both"/>
                    <w:rPr>
                      <w:sz w:val="22"/>
                      <w:szCs w:val="22"/>
                    </w:rPr>
                  </w:pPr>
                </w:p>
              </w:tc>
              <w:tc>
                <w:tcPr>
                  <w:tcW w:w="609" w:type="dxa"/>
                  <w:vMerge/>
                </w:tcPr>
                <w:p>
                  <w:pPr>
                    <w:pStyle w:val="af4"/>
                    <w:ind w:firstLine="709"/>
                    <w:jc w:val="both"/>
                    <w:rPr>
                      <w:sz w:val="22"/>
                      <w:szCs w:val="22"/>
                    </w:rPr>
                  </w:pPr>
                </w:p>
              </w:tc>
              <w:tc>
                <w:tcPr>
                  <w:tcW w:w="2565" w:type="dxa"/>
                  <w:tcBorders>
                    <w:top w:val="single" w:sz="4" w:space="0" w:color="auto"/>
                  </w:tcBorders>
                </w:tcPr>
                <w:p>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pPr>
                    <w:pStyle w:val="af4"/>
                    <w:ind w:firstLine="709"/>
                    <w:jc w:val="both"/>
                    <w:rPr>
                      <w:sz w:val="22"/>
                      <w:szCs w:val="22"/>
                    </w:rPr>
                  </w:pPr>
                </w:p>
              </w:tc>
            </w:tr>
          </w:tbl>
          <w:p>
            <w:pPr>
              <w:ind w:firstLine="709"/>
              <w:jc w:val="center"/>
              <w:rPr>
                <w:sz w:val="22"/>
                <w:szCs w:val="22"/>
              </w:rPr>
            </w:pPr>
          </w:p>
        </w:tc>
      </w:tr>
      <w:tr>
        <w:trPr>
          <w:trHeight w:val="409"/>
          <w:jc w:val="center"/>
        </w:trPr>
        <w:tc>
          <w:tcPr>
            <w:tcW w:w="8656" w:type="dxa"/>
          </w:tcPr>
          <w:p>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pPr>
              <w:spacing w:before="60" w:after="60"/>
              <w:jc w:val="center"/>
            </w:pPr>
            <w:r>
              <w:t>5</w:t>
            </w:r>
          </w:p>
        </w:tc>
      </w:tr>
    </w:tbl>
    <w:p>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w:t>
      </w:r>
      <w:proofErr w:type="spellStart"/>
      <w:r>
        <w:rPr>
          <w:bCs/>
          <w:sz w:val="28"/>
          <w:szCs w:val="28"/>
        </w:rPr>
        <w:t>го</w:t>
      </w:r>
      <w:proofErr w:type="spellEnd"/>
      <w:r>
        <w:rPr>
          <w:bCs/>
          <w:sz w:val="28"/>
          <w:szCs w:val="28"/>
        </w:rPr>
        <w:t xml:space="preserve"> участника закупки на Официальном сайте рейтинга деловой репутации на дату открытия доступа к заявкам (вскрытия конвертов).</w:t>
      </w:r>
    </w:p>
    <w:p>
      <w:pPr>
        <w:jc w:val="both"/>
      </w:pPr>
      <w:proofErr w:type="spellStart"/>
      <w:r>
        <w:rPr>
          <w:sz w:val="28"/>
          <w:szCs w:val="28"/>
          <w:lang w:val="en-US"/>
        </w:rPr>
        <w:t>Re</w:t>
      </w:r>
      <w:r>
        <w:rPr>
          <w:sz w:val="28"/>
          <w:szCs w:val="28"/>
          <w:vertAlign w:val="subscript"/>
          <w:lang w:val="en-US"/>
        </w:rPr>
        <w:t>max</w:t>
      </w:r>
      <w:proofErr w:type="spellEnd"/>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r>
        <w:br w:type="page"/>
      </w:r>
    </w:p>
    <w:p>
      <w:pPr>
        <w:pStyle w:val="10"/>
        <w:numPr>
          <w:ilvl w:val="0"/>
          <w:numId w:val="17"/>
        </w:numPr>
        <w:tabs>
          <w:tab w:val="left" w:pos="426"/>
        </w:tabs>
        <w:ind w:left="0" w:firstLine="0"/>
        <w:jc w:val="both"/>
        <w:rPr>
          <w:sz w:val="28"/>
          <w:szCs w:val="28"/>
        </w:rPr>
      </w:pPr>
      <w:bookmarkStart w:id="83" w:name="_Toc412098816"/>
      <w:bookmarkStart w:id="84" w:name="_Toc412098817"/>
      <w:bookmarkStart w:id="85" w:name="_Toc412098818"/>
      <w:bookmarkStart w:id="86" w:name="_Toc412098819"/>
      <w:bookmarkStart w:id="87" w:name="_Toc395190388"/>
      <w:bookmarkStart w:id="88" w:name="_Ref396487846"/>
      <w:bookmarkStart w:id="89" w:name="_Ref396489236"/>
      <w:bookmarkStart w:id="90" w:name="_Toc260130025"/>
      <w:bookmarkStart w:id="91" w:name="_Toc367283798"/>
      <w:bookmarkStart w:id="92" w:name="_Toc11144690"/>
      <w:bookmarkEnd w:id="83"/>
      <w:bookmarkEnd w:id="84"/>
      <w:bookmarkEnd w:id="85"/>
      <w:bookmarkEnd w:id="86"/>
      <w:r>
        <w:rPr>
          <w:sz w:val="28"/>
          <w:szCs w:val="28"/>
        </w:rPr>
        <w:lastRenderedPageBreak/>
        <w:t>ОБРАЗЦЫ ФОРМ ОСНОВНЫХ ДОКУМЕНТОВ</w:t>
      </w:r>
      <w:bookmarkEnd w:id="87"/>
      <w:bookmarkEnd w:id="88"/>
      <w:bookmarkEnd w:id="89"/>
      <w:bookmarkEnd w:id="92"/>
    </w:p>
    <w:p>
      <w:pPr>
        <w:tabs>
          <w:tab w:val="left" w:pos="0"/>
        </w:tabs>
        <w:overflowPunct w:val="0"/>
        <w:autoSpaceDE w:val="0"/>
        <w:autoSpaceDN w:val="0"/>
        <w:adjustRightInd w:val="0"/>
        <w:ind w:left="709" w:right="153"/>
        <w:jc w:val="both"/>
        <w:rPr>
          <w:b/>
          <w:bCs/>
          <w:i/>
        </w:rPr>
      </w:pPr>
    </w:p>
    <w:p>
      <w:pPr>
        <w:tabs>
          <w:tab w:val="left" w:pos="0"/>
        </w:tabs>
        <w:overflowPunct w:val="0"/>
        <w:autoSpaceDE w:val="0"/>
        <w:autoSpaceDN w:val="0"/>
        <w:adjustRightInd w:val="0"/>
        <w:ind w:right="153"/>
        <w:jc w:val="both"/>
        <w:rPr>
          <w:bCs/>
          <w:iCs/>
          <w:sz w:val="28"/>
          <w:szCs w:val="28"/>
        </w:rPr>
      </w:pPr>
      <w:r>
        <w:rPr>
          <w:b/>
          <w:i/>
        </w:rPr>
        <w:t>формы 2 – 5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pPr>
        <w:ind w:firstLine="709"/>
        <w:jc w:val="both"/>
        <w:rPr>
          <w:b/>
          <w:bCs/>
          <w:i/>
        </w:rPr>
      </w:pPr>
    </w:p>
    <w:p>
      <w:pPr>
        <w:pStyle w:val="10"/>
        <w:numPr>
          <w:ilvl w:val="1"/>
          <w:numId w:val="17"/>
        </w:numPr>
        <w:tabs>
          <w:tab w:val="left" w:pos="709"/>
        </w:tabs>
        <w:ind w:left="0" w:firstLine="0"/>
        <w:jc w:val="both"/>
        <w:rPr>
          <w:sz w:val="28"/>
          <w:szCs w:val="28"/>
        </w:rPr>
      </w:pPr>
      <w:bookmarkStart w:id="93" w:name="_Ref401131967"/>
      <w:bookmarkStart w:id="94" w:name="_Toc11144691"/>
      <w:r>
        <w:rPr>
          <w:sz w:val="28"/>
          <w:szCs w:val="28"/>
        </w:rPr>
        <w:t>Образцы форм основных документов, включаемых в заявку на участие в закупке</w:t>
      </w:r>
      <w:bookmarkEnd w:id="93"/>
      <w:bookmarkEnd w:id="94"/>
    </w:p>
    <w:p>
      <w:pPr>
        <w:pStyle w:val="Times12"/>
        <w:ind w:right="-29"/>
        <w:rPr>
          <w:b/>
          <w:i/>
          <w:szCs w:val="24"/>
        </w:rPr>
      </w:pPr>
    </w:p>
    <w:p>
      <w:pPr>
        <w:pStyle w:val="Times12"/>
        <w:ind w:firstLine="0"/>
        <w:jc w:val="right"/>
        <w:rPr>
          <w:bCs w:val="0"/>
          <w:sz w:val="28"/>
          <w:szCs w:val="28"/>
        </w:rPr>
      </w:pPr>
      <w:r>
        <w:rPr>
          <w:bCs w:val="0"/>
          <w:sz w:val="28"/>
          <w:szCs w:val="28"/>
        </w:rPr>
        <w:t>Форма 1.</w:t>
      </w:r>
    </w:p>
    <w:p>
      <w:pPr>
        <w:pStyle w:val="Times12"/>
        <w:jc w:val="right"/>
        <w:rPr>
          <w:bCs w:val="0"/>
          <w:sz w:val="28"/>
          <w:szCs w:val="28"/>
        </w:rPr>
      </w:pPr>
    </w:p>
    <w:p>
      <w:pPr>
        <w:rPr>
          <w:b/>
          <w:i/>
        </w:rPr>
      </w:pPr>
      <w:r>
        <w:rPr>
          <w:b/>
          <w:i/>
        </w:rPr>
        <w:t>Фирменный бланк участника закупки</w:t>
      </w:r>
    </w:p>
    <w:p>
      <w:pPr>
        <w:pStyle w:val="Times12"/>
        <w:spacing w:before="120"/>
        <w:ind w:firstLine="0"/>
        <w:jc w:val="left"/>
        <w:rPr>
          <w:szCs w:val="24"/>
        </w:rPr>
      </w:pPr>
      <w:r>
        <w:rPr>
          <w:szCs w:val="24"/>
        </w:rPr>
        <w:t>«___» __________ 20___ года №______</w:t>
      </w:r>
    </w:p>
    <w:p>
      <w:pPr>
        <w:pStyle w:val="Times12"/>
        <w:spacing w:before="120"/>
        <w:ind w:firstLine="0"/>
        <w:jc w:val="right"/>
        <w:rPr>
          <w:b/>
          <w:bCs w:val="0"/>
          <w:i/>
          <w:szCs w:val="24"/>
        </w:rPr>
      </w:pPr>
    </w:p>
    <w:p>
      <w:pPr>
        <w:pStyle w:val="20"/>
        <w:numPr>
          <w:ilvl w:val="0"/>
          <w:numId w:val="0"/>
        </w:numPr>
        <w:spacing w:before="0" w:after="0"/>
        <w:jc w:val="center"/>
        <w:rPr>
          <w:rFonts w:ascii="Times New Roman" w:hAnsi="Times New Roman" w:cs="Times New Roman"/>
          <w:b w:val="0"/>
          <w:bCs w:val="0"/>
          <w:i w:val="0"/>
        </w:rPr>
      </w:pPr>
      <w:bookmarkStart w:id="95" w:name="_Письмо_о_подаче"/>
      <w:bookmarkStart w:id="96" w:name="_ЗАЯВКА_НА_УЧАСТИЕ"/>
      <w:bookmarkStart w:id="97" w:name="_Toc255987071"/>
      <w:bookmarkStart w:id="98" w:name="_Toc272505461"/>
      <w:bookmarkStart w:id="99" w:name="_Toc390267513"/>
      <w:bookmarkStart w:id="100" w:name="_Toc438219379"/>
      <w:bookmarkStart w:id="101" w:name="_Toc520373662"/>
      <w:bookmarkStart w:id="102" w:name="_Toc11144692"/>
      <w:bookmarkEnd w:id="95"/>
      <w:bookmarkEnd w:id="96"/>
      <w:r>
        <w:rPr>
          <w:rFonts w:ascii="Times New Roman" w:hAnsi="Times New Roman" w:cs="Times New Roman"/>
          <w:b w:val="0"/>
          <w:bCs w:val="0"/>
          <w:i w:val="0"/>
        </w:rPr>
        <w:t>ЗАЯВКА НА УЧАСТИЕ В ЗАКУПКЕ (Форма 1)</w:t>
      </w:r>
      <w:bookmarkEnd w:id="97"/>
      <w:bookmarkEnd w:id="98"/>
      <w:bookmarkEnd w:id="99"/>
      <w:bookmarkEnd w:id="100"/>
      <w:bookmarkEnd w:id="101"/>
      <w:bookmarkEnd w:id="102"/>
    </w:p>
    <w:p>
      <w:pPr>
        <w:tabs>
          <w:tab w:val="left" w:pos="7938"/>
        </w:tabs>
        <w:ind w:firstLine="4820"/>
        <w:jc w:val="center"/>
        <w:rPr>
          <w:b/>
        </w:rPr>
      </w:pPr>
    </w:p>
    <w:p>
      <w:pPr>
        <w:ind w:firstLine="709"/>
        <w:jc w:val="both"/>
        <w:rPr>
          <w:sz w:val="22"/>
        </w:rPr>
      </w:pPr>
      <w:r>
        <w:rPr>
          <w:sz w:val="28"/>
          <w:szCs w:val="28"/>
        </w:rPr>
        <w:t>Изучив извещение о проведении закупки 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pPr>
        <w:pStyle w:val="Times12"/>
        <w:suppressAutoHyphens/>
        <w:ind w:firstLine="0"/>
        <w:rPr>
          <w:sz w:val="22"/>
        </w:rPr>
      </w:pPr>
      <w:r>
        <w:rPr>
          <w:sz w:val="28"/>
        </w:rPr>
        <w:t>ИНН, КПП, ОГРН, ОКПО</w:t>
      </w:r>
      <w:r>
        <w:t xml:space="preserve"> </w:t>
      </w:r>
      <w:r>
        <w:rPr>
          <w:sz w:val="22"/>
        </w:rPr>
        <w:t>________________________________________________________,</w:t>
      </w:r>
    </w:p>
    <w:p>
      <w:pPr>
        <w:pStyle w:val="Times12"/>
        <w:suppressAutoHyphens/>
        <w:ind w:left="1418" w:firstLine="709"/>
        <w:jc w:val="center"/>
        <w:rPr>
          <w:b/>
          <w:i/>
          <w:vertAlign w:val="superscript"/>
        </w:rPr>
      </w:pPr>
      <w:r>
        <w:rPr>
          <w:b/>
          <w:i/>
          <w:vertAlign w:val="superscript"/>
        </w:rPr>
        <w:t>(ИНН, КПП, ОГРН, ОКПО участника закупки)</w:t>
      </w:r>
    </w:p>
    <w:p>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pPr>
        <w:pStyle w:val="Times12"/>
        <w:suppressAutoHyphens/>
        <w:ind w:left="2836" w:firstLine="709"/>
        <w:jc w:val="center"/>
        <w:rPr>
          <w:b/>
          <w:i/>
          <w:vertAlign w:val="superscript"/>
        </w:rPr>
      </w:pPr>
      <w:r>
        <w:rPr>
          <w:b/>
          <w:i/>
          <w:vertAlign w:val="superscript"/>
        </w:rPr>
        <w:t>(место нахождения участника закупки)</w:t>
      </w:r>
    </w:p>
    <w:p>
      <w:pPr>
        <w:pStyle w:val="Times12"/>
        <w:suppressAutoHyphens/>
        <w:ind w:firstLine="0"/>
        <w:rPr>
          <w:sz w:val="28"/>
        </w:rPr>
      </w:pPr>
      <w:r>
        <w:rPr>
          <w:sz w:val="28"/>
        </w:rPr>
        <w:t>фактический адрес _____________________________________________________,</w:t>
      </w:r>
    </w:p>
    <w:p>
      <w:pPr>
        <w:pStyle w:val="Times12"/>
        <w:suppressAutoHyphens/>
        <w:ind w:firstLine="0"/>
        <w:jc w:val="center"/>
        <w:rPr>
          <w:b/>
          <w:i/>
          <w:vertAlign w:val="superscript"/>
        </w:rPr>
      </w:pPr>
      <w:r>
        <w:rPr>
          <w:b/>
          <w:i/>
          <w:vertAlign w:val="superscript"/>
        </w:rPr>
        <w:t>(фактический адрес участника закупки)</w:t>
      </w:r>
    </w:p>
    <w:p>
      <w:pPr>
        <w:pStyle w:val="Times12"/>
        <w:suppressAutoHyphens/>
        <w:ind w:firstLine="0"/>
        <w:rPr>
          <w:sz w:val="28"/>
        </w:rPr>
      </w:pPr>
      <w:r>
        <w:rPr>
          <w:sz w:val="28"/>
        </w:rPr>
        <w:t>почтовый адрес _____________________________________________________,</w:t>
      </w:r>
    </w:p>
    <w:p>
      <w:pPr>
        <w:pStyle w:val="Times12"/>
        <w:suppressAutoHyphens/>
        <w:ind w:firstLine="0"/>
        <w:jc w:val="center"/>
        <w:rPr>
          <w:b/>
          <w:i/>
          <w:vertAlign w:val="superscript"/>
        </w:rPr>
      </w:pPr>
      <w:r>
        <w:rPr>
          <w:b/>
          <w:i/>
          <w:vertAlign w:val="superscript"/>
        </w:rPr>
        <w:t>(почтовый адрес участника закупки)</w:t>
      </w:r>
    </w:p>
    <w:p>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p>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trPr>
          <w:cantSplit/>
          <w:tblHeader/>
        </w:trPr>
        <w:tc>
          <w:tcPr>
            <w:tcW w:w="709" w:type="dxa"/>
            <w:vAlign w:val="center"/>
          </w:tcPr>
          <w:p>
            <w:pPr>
              <w:keepNext/>
              <w:ind w:left="-57" w:right="-57"/>
              <w:jc w:val="center"/>
            </w:pPr>
            <w:r>
              <w:t>№ п/п</w:t>
            </w:r>
          </w:p>
        </w:tc>
        <w:tc>
          <w:tcPr>
            <w:tcW w:w="4394" w:type="dxa"/>
            <w:vAlign w:val="center"/>
          </w:tcPr>
          <w:p>
            <w:pPr>
              <w:keepNext/>
              <w:ind w:left="-57" w:right="-57"/>
              <w:jc w:val="center"/>
            </w:pPr>
            <w:r>
              <w:t>Условия заявок на участие в закупке</w:t>
            </w:r>
          </w:p>
        </w:tc>
        <w:tc>
          <w:tcPr>
            <w:tcW w:w="4962" w:type="dxa"/>
            <w:vAlign w:val="center"/>
          </w:tcPr>
          <w:p>
            <w:pPr>
              <w:keepNext/>
              <w:ind w:left="57" w:right="57"/>
              <w:jc w:val="center"/>
            </w:pPr>
            <w:r>
              <w:t>Предложения участника</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Цена заявки, Тенге, включая НДС</w:t>
            </w:r>
          </w:p>
        </w:tc>
        <w:tc>
          <w:tcPr>
            <w:tcW w:w="4962" w:type="dxa"/>
            <w:vAlign w:val="center"/>
          </w:tcPr>
          <w:p>
            <w:pPr>
              <w:ind w:left="57" w:right="57"/>
              <w:jc w:val="center"/>
              <w:rPr>
                <w:b/>
                <w:bCs/>
                <w:i/>
              </w:rPr>
            </w:pPr>
            <w:r>
              <w:rPr>
                <w:b/>
                <w:bCs/>
                <w:i/>
              </w:rPr>
              <w:t>[указать предельную цену договора (с НДС), указанную в пункте 8 раздела 1 «Извещение о проведении закупки» закупочной документации]</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 xml:space="preserve">Срок оказания услуг </w:t>
            </w:r>
          </w:p>
        </w:tc>
        <w:tc>
          <w:tcPr>
            <w:tcW w:w="4962" w:type="dxa"/>
            <w:vAlign w:val="center"/>
          </w:tcPr>
          <w:p>
            <w:pPr>
              <w:ind w:left="57" w:right="57"/>
              <w:jc w:val="center"/>
              <w:rPr>
                <w:b/>
                <w:bCs/>
                <w:i/>
              </w:rPr>
            </w:pPr>
            <w:r>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 xml:space="preserve">Условия оплаты </w:t>
            </w:r>
          </w:p>
        </w:tc>
        <w:tc>
          <w:tcPr>
            <w:tcW w:w="4962" w:type="dxa"/>
            <w:vAlign w:val="center"/>
          </w:tcPr>
          <w:p>
            <w:pPr>
              <w:ind w:left="57" w:right="57"/>
              <w:jc w:val="center"/>
              <w:rPr>
                <w:b/>
                <w:bCs/>
                <w:i/>
              </w:rPr>
            </w:pPr>
            <w:r>
              <w:rPr>
                <w:b/>
                <w:bCs/>
                <w:i/>
              </w:rPr>
              <w:t xml:space="preserve">[указать «в соответствии с условиями проекта договора закупочной документации», </w:t>
            </w:r>
            <w:r>
              <w:rPr>
                <w:b/>
                <w:i/>
              </w:rPr>
              <w:t>либо указать порядок платежей по договору, предлагаемый участником</w:t>
            </w:r>
            <w:r>
              <w:rPr>
                <w:b/>
                <w:bCs/>
                <w:i/>
              </w:rPr>
              <w:t>]</w:t>
            </w:r>
          </w:p>
        </w:tc>
      </w:tr>
    </w:tbl>
    <w:p>
      <w:pPr>
        <w:pStyle w:val="Times12"/>
        <w:suppressAutoHyphens/>
        <w:ind w:firstLine="0"/>
        <w:rPr>
          <w:sz w:val="28"/>
          <w:szCs w:val="28"/>
        </w:rPr>
      </w:pP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pPr>
        <w:pStyle w:val="af4"/>
        <w:spacing w:before="0" w:beforeAutospacing="0" w:after="0" w:afterAutospacing="0"/>
        <w:ind w:firstLine="709"/>
        <w:jc w:val="both"/>
        <w:rPr>
          <w:sz w:val="28"/>
          <w:szCs w:val="28"/>
        </w:rPr>
      </w:pPr>
      <w:r>
        <w:rPr>
          <w:sz w:val="28"/>
          <w:szCs w:val="28"/>
        </w:rPr>
        <w:t>Принадлежность к субъектам малого и среднего предпринимательства: ______________.</w:t>
      </w:r>
    </w:p>
    <w:p>
      <w:pPr>
        <w:pStyle w:val="af4"/>
        <w:spacing w:before="0" w:beforeAutospacing="0" w:after="0" w:afterAutospacing="0"/>
        <w:ind w:firstLine="709"/>
        <w:jc w:val="both"/>
        <w:rPr>
          <w:sz w:val="28"/>
          <w:szCs w:val="28"/>
        </w:rPr>
      </w:pPr>
      <w:r>
        <w:rPr>
          <w:sz w:val="28"/>
          <w:szCs w:val="28"/>
        </w:rPr>
        <w:t>Настоящим подтверждаем, что:</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sz w:val="28"/>
          <w:szCs w:val="28"/>
        </w:rPr>
      </w:pPr>
      <w:r>
        <w:rPr>
          <w:b/>
          <w:i/>
        </w:rPr>
        <w:lastRenderedPageBreak/>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pPr>
        <w:pStyle w:val="af4"/>
        <w:spacing w:before="0" w:beforeAutospacing="0" w:after="0" w:afterAutospacing="0"/>
        <w:ind w:firstLine="709"/>
        <w:jc w:val="both"/>
        <w:rPr>
          <w:sz w:val="28"/>
          <w:szCs w:val="28"/>
        </w:rPr>
      </w:pPr>
      <w:r>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Pr>
          <w:sz w:val="28"/>
          <w:szCs w:val="28"/>
        </w:rPr>
        <w:t>Росфинмониторингу</w:t>
      </w:r>
      <w:proofErr w:type="spellEnd"/>
      <w:r>
        <w:rPr>
          <w:sz w:val="28"/>
          <w:szCs w:val="28"/>
        </w:rPr>
        <w:t>, Правительству РФ) и последующую обработку данных сведений такими органами.</w:t>
      </w:r>
    </w:p>
    <w:p>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pPr>
        <w:pStyle w:val="af4"/>
        <w:numPr>
          <w:ilvl w:val="0"/>
          <w:numId w:val="39"/>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pPr>
        <w:pStyle w:val="af4"/>
        <w:numPr>
          <w:ilvl w:val="0"/>
          <w:numId w:val="39"/>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pPr>
        <w:pStyle w:val="af4"/>
        <w:tabs>
          <w:tab w:val="left" w:pos="1134"/>
        </w:tabs>
        <w:spacing w:before="0" w:beforeAutospacing="0" w:after="0" w:afterAutospacing="0"/>
        <w:ind w:left="709"/>
        <w:jc w:val="both"/>
        <w:rPr>
          <w:b/>
          <w:i/>
          <w:szCs w:val="28"/>
        </w:rPr>
      </w:pPr>
      <w:r>
        <w:rPr>
          <w:b/>
          <w:i/>
          <w:szCs w:val="28"/>
        </w:rPr>
        <w:t>либо,</w:t>
      </w:r>
    </w:p>
    <w:p>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pPr>
        <w:pStyle w:val="af4"/>
        <w:tabs>
          <w:tab w:val="left" w:pos="1134"/>
        </w:tabs>
        <w:spacing w:before="0" w:beforeAutospacing="0" w:after="0" w:afterAutospacing="0"/>
        <w:ind w:left="709"/>
        <w:jc w:val="both"/>
        <w:rPr>
          <w:b/>
          <w:i/>
          <w:szCs w:val="28"/>
        </w:rPr>
      </w:pPr>
      <w:r>
        <w:rPr>
          <w:b/>
          <w:i/>
          <w:szCs w:val="28"/>
        </w:rPr>
        <w:t>либо,</w:t>
      </w:r>
    </w:p>
    <w:p>
      <w:pPr>
        <w:pStyle w:val="af4"/>
        <w:tabs>
          <w:tab w:val="left" w:pos="1134"/>
        </w:tabs>
        <w:spacing w:before="0" w:beforeAutospacing="0" w:after="0" w:afterAutospacing="0"/>
        <w:ind w:firstLine="709"/>
        <w:jc w:val="both"/>
        <w:rPr>
          <w:b/>
          <w:i/>
          <w:szCs w:val="28"/>
        </w:rPr>
      </w:pPr>
      <w:r>
        <w:rPr>
          <w:b/>
          <w:i/>
          <w:szCs w:val="28"/>
        </w:rPr>
        <w:lastRenderedPageBreak/>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pPr>
        <w:pStyle w:val="af4"/>
        <w:spacing w:before="0" w:beforeAutospacing="0" w:after="0" w:afterAutospacing="0"/>
        <w:ind w:firstLine="709"/>
        <w:jc w:val="both"/>
        <w:rPr>
          <w:rFonts w:eastAsia="Calibri"/>
          <w:b/>
          <w:i/>
          <w:szCs w:val="22"/>
          <w:lang w:eastAsia="en-US"/>
        </w:rPr>
      </w:pPr>
    </w:p>
    <w:p>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pPr>
        <w:pStyle w:val="af4"/>
        <w:spacing w:before="0" w:beforeAutospacing="0" w:after="0" w:afterAutospacing="0"/>
        <w:ind w:firstLine="709"/>
        <w:jc w:val="both"/>
        <w:rPr>
          <w:sz w:val="28"/>
          <w:szCs w:val="28"/>
        </w:rPr>
      </w:pP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trPr>
          <w:tblHeader/>
        </w:trPr>
        <w:tc>
          <w:tcPr>
            <w:tcW w:w="1091" w:type="dxa"/>
            <w:vAlign w:val="center"/>
          </w:tcPr>
          <w:p>
            <w:pPr>
              <w:pStyle w:val="afff2"/>
              <w:jc w:val="center"/>
              <w:rPr>
                <w:rFonts w:ascii="Times New Roman" w:hAnsi="Times New Roman" w:cs="Times New Roman"/>
                <w:szCs w:val="24"/>
              </w:rPr>
            </w:pPr>
            <w:r>
              <w:rPr>
                <w:rFonts w:ascii="Times New Roman" w:hAnsi="Times New Roman" w:cs="Times New Roman"/>
                <w:szCs w:val="24"/>
              </w:rPr>
              <w:t>№</w:t>
            </w:r>
          </w:p>
          <w:p>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tc>
          <w:tcPr>
            <w:tcW w:w="1091" w:type="dxa"/>
            <w:vAlign w:val="center"/>
          </w:tcPr>
          <w:p>
            <w:pPr>
              <w:numPr>
                <w:ilvl w:val="0"/>
                <w:numId w:val="38"/>
              </w:numPr>
              <w:tabs>
                <w:tab w:val="left" w:pos="284"/>
              </w:tabs>
              <w:spacing w:before="40" w:after="40"/>
              <w:ind w:left="0" w:firstLine="0"/>
              <w:jc w:val="center"/>
              <w:rPr>
                <w:i/>
              </w:rPr>
            </w:pPr>
          </w:p>
        </w:tc>
        <w:tc>
          <w:tcPr>
            <w:tcW w:w="7414" w:type="dxa"/>
          </w:tcPr>
          <w:p>
            <w:pPr>
              <w:pStyle w:val="afff2"/>
              <w:spacing w:before="40" w:after="40"/>
              <w:rPr>
                <w:rFonts w:ascii="Times New Roman" w:hAnsi="Times New Roman" w:cs="Times New Roman"/>
                <w:i/>
                <w:szCs w:val="24"/>
              </w:rPr>
            </w:pPr>
            <w:r>
              <w:rPr>
                <w:rFonts w:ascii="Times New Roman" w:hAnsi="Times New Roman" w:cs="Times New Roman"/>
                <w:i/>
                <w:szCs w:val="24"/>
              </w:rPr>
              <w:t xml:space="preserve">Форма декларации о соответствии участника закупки/соисполнителя критериям отнесения к субъектам малого и среднего предпринимательства </w:t>
            </w:r>
          </w:p>
        </w:tc>
        <w:tc>
          <w:tcPr>
            <w:tcW w:w="1482" w:type="dxa"/>
          </w:tcPr>
          <w:p>
            <w:pPr>
              <w:pStyle w:val="afff2"/>
              <w:rPr>
                <w:rFonts w:ascii="Times New Roman" w:hAnsi="Times New Roman" w:cs="Times New Roman"/>
                <w:i/>
                <w:szCs w:val="24"/>
              </w:rPr>
            </w:pPr>
          </w:p>
        </w:tc>
      </w:tr>
      <w:tr>
        <w:tc>
          <w:tcPr>
            <w:tcW w:w="1091" w:type="dxa"/>
            <w:vAlign w:val="center"/>
          </w:tcPr>
          <w:p>
            <w:pPr>
              <w:numPr>
                <w:ilvl w:val="0"/>
                <w:numId w:val="38"/>
              </w:numPr>
              <w:tabs>
                <w:tab w:val="left" w:pos="284"/>
              </w:tabs>
              <w:spacing w:before="40" w:after="40"/>
              <w:ind w:left="0" w:firstLine="0"/>
              <w:jc w:val="center"/>
            </w:pPr>
          </w:p>
        </w:tc>
        <w:tc>
          <w:tcPr>
            <w:tcW w:w="7414" w:type="dxa"/>
          </w:tcPr>
          <w:p>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pPr>
              <w:pStyle w:val="afff2"/>
              <w:rPr>
                <w:rFonts w:ascii="Times New Roman" w:hAnsi="Times New Roman" w:cs="Times New Roman"/>
                <w:szCs w:val="24"/>
              </w:rPr>
            </w:pPr>
          </w:p>
        </w:tc>
      </w:tr>
      <w:tr>
        <w:tc>
          <w:tcPr>
            <w:tcW w:w="1091" w:type="dxa"/>
            <w:vAlign w:val="center"/>
          </w:tcPr>
          <w:p>
            <w:pPr>
              <w:numPr>
                <w:ilvl w:val="0"/>
                <w:numId w:val="38"/>
              </w:numPr>
              <w:tabs>
                <w:tab w:val="left" w:pos="284"/>
              </w:tabs>
              <w:spacing w:before="40" w:after="40"/>
              <w:ind w:left="0" w:firstLine="0"/>
              <w:jc w:val="center"/>
            </w:pPr>
          </w:p>
        </w:tc>
        <w:tc>
          <w:tcPr>
            <w:tcW w:w="7414" w:type="dxa"/>
          </w:tcPr>
          <w:p>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spacing w:before="40" w:after="40"/>
              <w:rPr>
                <w:rFonts w:ascii="Times New Roman" w:hAnsi="Times New Roman" w:cs="Times New Roman"/>
                <w:szCs w:val="24"/>
              </w:rPr>
            </w:pPr>
          </w:p>
        </w:tc>
      </w:tr>
    </w:tbl>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rPr>
      </w:pPr>
      <w:r>
        <w:rPr>
          <w:bCs w:val="0"/>
          <w:sz w:val="28"/>
        </w:rPr>
        <w:t>М.П.</w:t>
      </w:r>
    </w:p>
    <w:p>
      <w:pPr>
        <w:pStyle w:val="affe"/>
        <w:spacing w:before="0" w:after="0" w:line="240" w:lineRule="auto"/>
        <w:rPr>
          <w:rFonts w:ascii="Times New Roman" w:hAnsi="Times New Roman" w:cs="Times New Roman"/>
          <w:b/>
          <w:bCs/>
          <w:sz w:val="22"/>
          <w:szCs w:val="23"/>
        </w:rPr>
      </w:pPr>
    </w:p>
    <w:p>
      <w:pPr>
        <w:pStyle w:val="Times12"/>
        <w:tabs>
          <w:tab w:val="left" w:pos="709"/>
        </w:tabs>
        <w:ind w:firstLine="709"/>
        <w:rPr>
          <w:bCs w:val="0"/>
          <w:szCs w:val="24"/>
        </w:rPr>
      </w:pPr>
      <w:r>
        <w:rPr>
          <w:bCs w:val="0"/>
          <w:szCs w:val="24"/>
        </w:rPr>
        <w:t>ИНСТРУКЦИИ ПО ЗАПОЛНЕНИЮ</w:t>
      </w:r>
    </w:p>
    <w:p>
      <w:pPr>
        <w:pStyle w:val="Times12"/>
        <w:numPr>
          <w:ilvl w:val="0"/>
          <w:numId w:val="37"/>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37"/>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pPr>
        <w:pStyle w:val="Times12"/>
        <w:numPr>
          <w:ilvl w:val="0"/>
          <w:numId w:val="37"/>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pPr>
        <w:pStyle w:val="Times12"/>
        <w:numPr>
          <w:ilvl w:val="0"/>
          <w:numId w:val="37"/>
        </w:numPr>
        <w:tabs>
          <w:tab w:val="clear" w:pos="960"/>
          <w:tab w:val="left" w:pos="1134"/>
        </w:tabs>
        <w:ind w:left="0" w:firstLine="709"/>
        <w:rPr>
          <w:szCs w:val="24"/>
        </w:rPr>
      </w:pPr>
      <w:r>
        <w:rPr>
          <w:szCs w:val="24"/>
        </w:rPr>
        <w:lastRenderedPageBreak/>
        <w:t>Участник закупки должен указать свое полное наименование (с указанием организационно-правовой формы) и место нахождения.</w:t>
      </w:r>
    </w:p>
    <w:p>
      <w:pPr>
        <w:pStyle w:val="Times12"/>
        <w:numPr>
          <w:ilvl w:val="0"/>
          <w:numId w:val="37"/>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pPr>
        <w:pStyle w:val="Times12"/>
        <w:numPr>
          <w:ilvl w:val="0"/>
          <w:numId w:val="37"/>
        </w:numPr>
        <w:tabs>
          <w:tab w:val="clear" w:pos="960"/>
          <w:tab w:val="left" w:pos="1134"/>
        </w:tabs>
        <w:ind w:left="0" w:firstLine="709"/>
        <w:rPr>
          <w:szCs w:val="24"/>
        </w:rPr>
      </w:pPr>
      <w:bookmarkStart w:id="103" w:name="_Ref434315716"/>
      <w:bookmarkStart w:id="104" w:name="_Ref317252426"/>
      <w:r>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3"/>
    </w:p>
    <w:bookmarkEnd w:id="104"/>
    <w:p>
      <w:pPr>
        <w:pStyle w:val="Times12"/>
        <w:ind w:right="-29" w:firstLine="709"/>
        <w:rPr>
          <w:b/>
          <w:i/>
        </w:rPr>
      </w:pPr>
    </w:p>
    <w:p>
      <w:pPr>
        <w:jc w:val="right"/>
        <w:rPr>
          <w:sz w:val="28"/>
          <w:szCs w:val="28"/>
        </w:rPr>
      </w:pPr>
      <w:r>
        <w:rPr>
          <w:b/>
          <w:i/>
        </w:rPr>
        <w:br w:type="page"/>
      </w:r>
      <w:r>
        <w:rPr>
          <w:sz w:val="28"/>
          <w:szCs w:val="28"/>
        </w:rPr>
        <w:lastRenderedPageBreak/>
        <w:t>Форма 1.1.</w:t>
      </w:r>
    </w:p>
    <w:p>
      <w:pPr>
        <w:pStyle w:val="Times12"/>
        <w:ind w:left="5387" w:firstLine="0"/>
        <w:jc w:val="right"/>
        <w:rPr>
          <w:iCs/>
          <w:szCs w:val="20"/>
        </w:rPr>
      </w:pPr>
      <w:r>
        <w:rPr>
          <w:iCs/>
          <w:szCs w:val="20"/>
        </w:rPr>
        <w:t>Приложение к заявке на участие в закупке</w:t>
      </w:r>
    </w:p>
    <w:p>
      <w:pPr>
        <w:pStyle w:val="Times12"/>
        <w:ind w:left="5387" w:firstLine="0"/>
        <w:jc w:val="right"/>
        <w:rPr>
          <w:iCs/>
          <w:szCs w:val="20"/>
        </w:rPr>
      </w:pPr>
      <w:r>
        <w:rPr>
          <w:iCs/>
          <w:szCs w:val="20"/>
        </w:rPr>
        <w:t>от «___» __________ 20___ г. № ______</w:t>
      </w:r>
    </w:p>
    <w:p>
      <w:pPr>
        <w:jc w:val="right"/>
        <w:rPr>
          <w:b/>
          <w:sz w:val="22"/>
          <w:szCs w:val="22"/>
        </w:rPr>
      </w:pPr>
    </w:p>
    <w:p>
      <w:pPr>
        <w:jc w:val="center"/>
        <w:rPr>
          <w:sz w:val="28"/>
          <w:szCs w:val="28"/>
        </w:rPr>
      </w:pPr>
      <w:bookmarkStart w:id="105" w:name="_Анкета_Претендента_на"/>
      <w:bookmarkStart w:id="106" w:name="_Анкета_Участника_процедуры"/>
      <w:bookmarkStart w:id="107" w:name="_АНКЕТА_УЧАСТНИКА_КОНКУРСА"/>
      <w:bookmarkEnd w:id="105"/>
      <w:bookmarkEnd w:id="106"/>
      <w:bookmarkEnd w:id="107"/>
      <w:r>
        <w:rPr>
          <w:bCs/>
          <w:sz w:val="28"/>
          <w:szCs w:val="28"/>
        </w:rPr>
        <w:t xml:space="preserve">Запрос предложений </w:t>
      </w:r>
      <w:r>
        <w:rPr>
          <w:sz w:val="28"/>
          <w:szCs w:val="28"/>
        </w:rPr>
        <w:t>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w:t>
      </w:r>
    </w:p>
    <w:p>
      <w:pPr>
        <w:jc w:val="right"/>
        <w:rPr>
          <w:b/>
          <w:i/>
          <w:iCs/>
        </w:rPr>
      </w:pPr>
    </w:p>
    <w:p>
      <w:pPr>
        <w:pStyle w:val="20"/>
        <w:numPr>
          <w:ilvl w:val="0"/>
          <w:numId w:val="0"/>
        </w:numPr>
        <w:spacing w:before="0" w:after="0"/>
        <w:jc w:val="center"/>
        <w:rPr>
          <w:b w:val="0"/>
        </w:rPr>
      </w:pPr>
      <w:bookmarkStart w:id="108" w:name="_ФОРМА_ДЕКЛАРАЦИИ_О"/>
      <w:bookmarkStart w:id="109" w:name="_Toc435012869"/>
      <w:bookmarkStart w:id="110" w:name="_Toc438219382"/>
      <w:bookmarkStart w:id="111" w:name="_Toc520373663"/>
      <w:bookmarkStart w:id="112" w:name="_Toc11144693"/>
      <w:bookmarkEnd w:id="108"/>
      <w:r>
        <w:rPr>
          <w:rFonts w:ascii="Times New Roman" w:hAnsi="Times New Roman" w:cs="Times New Roman"/>
          <w:b w:val="0"/>
          <w:i w:val="0"/>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bookmarkEnd w:id="109"/>
      <w:bookmarkEnd w:id="110"/>
      <w:bookmarkEnd w:id="111"/>
      <w:bookmarkEnd w:id="112"/>
    </w:p>
    <w:p>
      <w:pPr>
        <w:jc w:val="both"/>
        <w:rPr>
          <w:rFonts w:eastAsia="Calibri"/>
          <w:lang w:eastAsia="en-US"/>
        </w:rPr>
      </w:pPr>
    </w:p>
    <w:p>
      <w:pPr>
        <w:ind w:left="-426" w:firstLine="426"/>
        <w:jc w:val="both"/>
        <w:rPr>
          <w:rFonts w:eastAsia="Calibri"/>
          <w:u w:val="single"/>
          <w:lang w:eastAsia="en-US"/>
        </w:rPr>
      </w:pPr>
      <w:r>
        <w:rPr>
          <w:rFonts w:eastAsia="Calibri"/>
          <w:lang w:eastAsia="en-US"/>
        </w:rPr>
        <w:t>Подтверждаем, что</w:t>
      </w:r>
      <w:r>
        <w:rPr>
          <w:rFonts w:eastAsia="Calibri"/>
          <w:u w:val="single"/>
          <w:lang w:eastAsia="en-US"/>
        </w:rPr>
        <w:t xml:space="preserve"> _________________________________________________________________ </w:t>
      </w:r>
    </w:p>
    <w:p>
      <w:pPr>
        <w:ind w:left="1701"/>
        <w:jc w:val="center"/>
        <w:rPr>
          <w:rFonts w:eastAsia="Calibri"/>
          <w:i/>
          <w:sz w:val="20"/>
          <w:szCs w:val="20"/>
          <w:u w:val="single"/>
          <w:lang w:eastAsia="en-US"/>
        </w:rPr>
      </w:pPr>
      <w:r>
        <w:rPr>
          <w:rFonts w:eastAsia="Calibri"/>
          <w:i/>
          <w:sz w:val="20"/>
          <w:szCs w:val="20"/>
          <w:u w:val="single"/>
          <w:lang w:eastAsia="en-US"/>
        </w:rPr>
        <w:t>(указывается наименование участника закупки/ соисполнителя</w:t>
      </w:r>
    </w:p>
    <w:p>
      <w:pPr>
        <w:spacing w:before="120"/>
        <w:ind w:left="-425"/>
        <w:jc w:val="both"/>
        <w:rPr>
          <w:rFonts w:eastAsia="Calibri"/>
          <w:lang w:eastAsia="en-US"/>
        </w:rPr>
      </w:pPr>
      <w:r>
        <w:rPr>
          <w:rFonts w:eastAsia="Calibri"/>
          <w:lang w:eastAsia="en-US"/>
        </w:rPr>
        <w:t xml:space="preserve">в соответствии со статьей 4 Федерального закона от 24 июля 2007 года № 209-ФЗ «О развитии малого и среднего предпринимательства в РФ» удовлетворяет критериям отнесения организации к субъектам ______________________________________________________ </w:t>
      </w:r>
    </w:p>
    <w:p>
      <w:pPr>
        <w:ind w:left="3402"/>
        <w:jc w:val="center"/>
        <w:rPr>
          <w:rFonts w:eastAsia="Calibri"/>
          <w:i/>
          <w:sz w:val="20"/>
          <w:szCs w:val="20"/>
          <w:u w:val="single"/>
          <w:lang w:eastAsia="en-US"/>
        </w:rPr>
      </w:pPr>
      <w:r>
        <w:rPr>
          <w:rFonts w:eastAsia="Calibri"/>
          <w:i/>
          <w:sz w:val="20"/>
          <w:szCs w:val="20"/>
          <w:u w:val="single"/>
          <w:lang w:eastAsia="en-US"/>
        </w:rPr>
        <w:t xml:space="preserve">(указывается субъект малого или среднего предпринимательства в зависимости от критериев отнесения) </w:t>
      </w:r>
    </w:p>
    <w:p>
      <w:pPr>
        <w:spacing w:before="120"/>
        <w:ind w:left="-425"/>
        <w:jc w:val="both"/>
        <w:rPr>
          <w:rFonts w:eastAsia="Calibri"/>
          <w:lang w:eastAsia="en-US"/>
        </w:rPr>
      </w:pPr>
      <w:r>
        <w:rPr>
          <w:rFonts w:eastAsia="Calibri"/>
          <w:lang w:eastAsia="en-US"/>
        </w:rPr>
        <w:t>предпринимательства, и сообщаем следующую информацию:</w:t>
      </w:r>
    </w:p>
    <w:p>
      <w:pPr>
        <w:pStyle w:val="afff"/>
        <w:numPr>
          <w:ilvl w:val="0"/>
          <w:numId w:val="43"/>
        </w:numPr>
        <w:tabs>
          <w:tab w:val="left" w:pos="567"/>
        </w:tabs>
        <w:spacing w:after="0" w:line="240" w:lineRule="auto"/>
        <w:ind w:left="-425" w:firstLine="425"/>
        <w:contextualSpacing w:val="0"/>
        <w:jc w:val="both"/>
      </w:pPr>
      <w:r>
        <w:rPr>
          <w:rFonts w:ascii="Times New Roman" w:eastAsiaTheme="minorEastAsia" w:hAnsi="Times New Roman"/>
          <w:sz w:val="24"/>
          <w:szCs w:val="24"/>
        </w:rPr>
        <w:t>Адрес местонахождения (юридический адрес</w:t>
      </w:r>
      <w:proofErr w:type="gramStart"/>
      <w:r>
        <w:rPr>
          <w:rFonts w:ascii="Times New Roman" w:eastAsiaTheme="minorEastAsia" w:hAnsi="Times New Roman"/>
          <w:sz w:val="24"/>
          <w:szCs w:val="24"/>
        </w:rPr>
        <w:t>):_</w:t>
      </w:r>
      <w:proofErr w:type="gramEnd"/>
      <w:r>
        <w:rPr>
          <w:rFonts w:ascii="Times New Roman" w:eastAsiaTheme="minorEastAsia" w:hAnsi="Times New Roman"/>
          <w:sz w:val="24"/>
          <w:szCs w:val="24"/>
        </w:rPr>
        <w:t>____________________________________.</w:t>
      </w:r>
    </w:p>
    <w:p>
      <w:pPr>
        <w:pStyle w:val="afff"/>
        <w:numPr>
          <w:ilvl w:val="0"/>
          <w:numId w:val="43"/>
        </w:numPr>
        <w:tabs>
          <w:tab w:val="left" w:pos="567"/>
        </w:tabs>
        <w:spacing w:after="0" w:line="240" w:lineRule="auto"/>
        <w:ind w:left="-425" w:firstLine="425"/>
        <w:contextualSpacing w:val="0"/>
        <w:jc w:val="both"/>
        <w:rPr>
          <w:rFonts w:eastAsiaTheme="minorEastAsia"/>
        </w:rPr>
      </w:pPr>
      <w:r>
        <w:rPr>
          <w:rFonts w:ascii="Times New Roman" w:eastAsiaTheme="minorEastAsia" w:hAnsi="Times New Roman"/>
          <w:sz w:val="24"/>
          <w:szCs w:val="24"/>
        </w:rPr>
        <w:t>ИНН/КПП: ___</w:t>
      </w:r>
      <w:r>
        <w:rPr>
          <w:rFonts w:ascii="Times New Roman" w:eastAsiaTheme="minorEastAsia" w:hAnsi="Times New Roman"/>
          <w:i/>
          <w:sz w:val="24"/>
          <w:szCs w:val="24"/>
        </w:rPr>
        <w:t>________________________________________________________________.</w:t>
      </w:r>
    </w:p>
    <w:p>
      <w:pPr>
        <w:ind w:left="2127"/>
        <w:jc w:val="both"/>
        <w:rPr>
          <w:rFonts w:eastAsia="Calibri"/>
          <w:i/>
          <w:sz w:val="20"/>
          <w:szCs w:val="20"/>
          <w:u w:val="single"/>
          <w:lang w:eastAsia="en-US"/>
        </w:rPr>
      </w:pPr>
      <w:r>
        <w:rPr>
          <w:rFonts w:eastAsia="Calibri"/>
          <w:i/>
          <w:sz w:val="20"/>
          <w:szCs w:val="20"/>
          <w:u w:val="single"/>
          <w:lang w:eastAsia="en-US"/>
        </w:rPr>
        <w:t>(№, сведения о дате выдачи документа и выдавшем его органе).</w:t>
      </w:r>
    </w:p>
    <w:p>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ОГРН: _______________________________________________________________________.</w:t>
      </w:r>
    </w:p>
    <w:p>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 xml:space="preserve">Сведения о соответствии критериям отнесения к субъектам малого и </w:t>
      </w:r>
      <w:proofErr w:type="gramStart"/>
      <w:r>
        <w:rPr>
          <w:rFonts w:ascii="Times New Roman" w:eastAsiaTheme="minorEastAsia" w:hAnsi="Times New Roman"/>
          <w:sz w:val="24"/>
          <w:szCs w:val="24"/>
        </w:rPr>
        <w:t>среднего  предпринимательства</w:t>
      </w:r>
      <w:proofErr w:type="gramEnd"/>
      <w:r>
        <w:rPr>
          <w:rFonts w:ascii="Times New Roman" w:eastAsiaTheme="minorEastAsia" w:hAnsi="Times New Roman"/>
          <w:sz w:val="24"/>
          <w:szCs w:val="24"/>
        </w:rPr>
        <w:t>,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trPr>
          <w:tblHeader/>
        </w:trPr>
        <w:tc>
          <w:tcPr>
            <w:tcW w:w="6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Показатель</w:t>
            </w:r>
          </w:p>
        </w:tc>
      </w:tr>
      <w:tr>
        <w:trPr>
          <w:tblHeader/>
        </w:trPr>
        <w:tc>
          <w:tcPr>
            <w:tcW w:w="6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5</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i/>
              </w:rPr>
              <w:t>-</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Pr>
                <w:rFonts w:eastAsiaTheme="minorEastAsia"/>
              </w:rPr>
              <w:lastRenderedPageBreak/>
              <w:t>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i/>
              </w:rPr>
              <w:t>-</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i/>
              </w:rPr>
            </w:pPr>
            <w:r>
              <w:rPr>
                <w:sz w:val="22"/>
                <w:szCs w:val="22"/>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rFonts w:eastAsiaTheme="minorEastAsia"/>
              </w:rPr>
              <w:t>Сколково</w:t>
            </w:r>
            <w:proofErr w:type="spellEnd"/>
            <w:r>
              <w:rPr>
                <w:rFonts w:eastAsiaTheme="minorEastAsia"/>
              </w:rPr>
              <w:t>»</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w:t>
            </w:r>
            <w:r>
              <w:lastRenderedPageBreak/>
              <w:t>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sz w:val="22"/>
                <w:szCs w:val="22"/>
              </w:rPr>
              <w:lastRenderedPageBreak/>
              <w:t>да (нет)</w:t>
            </w:r>
          </w:p>
        </w:tc>
      </w:tr>
      <w:tr>
        <w:tc>
          <w:tcPr>
            <w:tcW w:w="637" w:type="dxa"/>
            <w:vMerge w:val="restart"/>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rFonts w:eastAsiaTheme="minorEastAsia"/>
              </w:rPr>
            </w:pPr>
            <w:r>
              <w:rPr>
                <w:rFonts w:eastAsiaTheme="minorEastAsia"/>
              </w:rPr>
              <w:t>указывается количество человек (за предшествующий календарный год)</w:t>
            </w:r>
          </w:p>
        </w:tc>
      </w:tr>
      <w:tr>
        <w:tc>
          <w:tcPr>
            <w:tcW w:w="637" w:type="dxa"/>
            <w:vMerge/>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 xml:space="preserve">до 15 – </w:t>
            </w:r>
            <w:proofErr w:type="spellStart"/>
            <w:r>
              <w:rPr>
                <w:rFonts w:eastAsiaTheme="minorEastAsia"/>
              </w:rPr>
              <w:t>микропред</w:t>
            </w:r>
            <w:proofErr w:type="spellEnd"/>
            <w:r>
              <w:rPr>
                <w:rFonts w:eastAsiaTheme="minorEastAsia"/>
              </w:rPr>
              <w:t>-приятие</w:t>
            </w:r>
          </w:p>
        </w:tc>
        <w:tc>
          <w:tcPr>
            <w:tcW w:w="2885"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i/>
              </w:rPr>
            </w:pPr>
          </w:p>
        </w:tc>
      </w:tr>
      <w:tr>
        <w:trPr>
          <w:trHeight w:val="282"/>
        </w:trPr>
        <w:tc>
          <w:tcPr>
            <w:tcW w:w="637" w:type="dxa"/>
            <w:vMerge w:val="restart"/>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pPr>
              <w:widowControl w:val="0"/>
              <w:autoSpaceDE w:val="0"/>
              <w:autoSpaceDN w:val="0"/>
              <w:adjustRightInd w:val="0"/>
              <w:rPr>
                <w:rFonts w:eastAsiaTheme="minorEastAsia"/>
              </w:rPr>
            </w:pPr>
            <w:r>
              <w:rPr>
                <w:rFonts w:eastAsiaTheme="minorEastAsia"/>
              </w:rPr>
              <w:t>указывается в млн. рублей (за предшествующий календарный год)</w:t>
            </w:r>
          </w:p>
        </w:tc>
      </w:tr>
      <w:tr>
        <w:tc>
          <w:tcPr>
            <w:tcW w:w="637" w:type="dxa"/>
            <w:vMerge/>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pPr>
              <w:widowControl w:val="0"/>
              <w:autoSpaceDE w:val="0"/>
              <w:autoSpaceDN w:val="0"/>
              <w:adjustRightInd w:val="0"/>
              <w:rPr>
                <w:rFonts w:eastAsiaTheme="minorEastAsia"/>
              </w:rPr>
            </w:pP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p>
            <w:pPr>
              <w:widowControl w:val="0"/>
              <w:autoSpaceDE w:val="0"/>
              <w:autoSpaceDN w:val="0"/>
              <w:adjustRightInd w:val="0"/>
              <w:jc w:val="center"/>
              <w:rPr>
                <w:rFonts w:eastAsiaTheme="minorEastAsia"/>
              </w:rPr>
            </w:pPr>
            <w:r>
              <w:rPr>
                <w:rFonts w:eastAsiaTheme="minorEastAsia"/>
              </w:rPr>
              <w:t>(в случае участия - наименование заказчика, реализующего программу партнерства)</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p>
            <w:pPr>
              <w:widowControl w:val="0"/>
              <w:autoSpaceDE w:val="0"/>
              <w:autoSpaceDN w:val="0"/>
              <w:adjustRightInd w:val="0"/>
              <w:jc w:val="center"/>
              <w:rPr>
                <w:rFonts w:eastAsiaTheme="minorEastAsia"/>
              </w:rPr>
            </w:pPr>
            <w:r>
              <w:rPr>
                <w:rFonts w:eastAsiaTheme="minorEastAsia"/>
              </w:rPr>
              <w:t>(при наличии - количество исполненных контрактов или договоров и общая сумма)</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Pr>
                <w:rFonts w:eastAsiaTheme="minorEastAsia"/>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lastRenderedPageBreak/>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bl>
    <w:p>
      <w:pPr>
        <w:pStyle w:val="afff1"/>
        <w:tabs>
          <w:tab w:val="clear" w:pos="1134"/>
        </w:tabs>
        <w:autoSpaceDE w:val="0"/>
        <w:autoSpaceDN w:val="0"/>
        <w:spacing w:line="240" w:lineRule="auto"/>
        <w:ind w:firstLine="0"/>
      </w:pPr>
    </w:p>
    <w:p>
      <w:pPr>
        <w:pStyle w:val="afff1"/>
        <w:tabs>
          <w:tab w:val="clear" w:pos="1134"/>
        </w:tabs>
        <w:autoSpaceDE w:val="0"/>
        <w:autoSpaceDN w:val="0"/>
        <w:spacing w:line="240" w:lineRule="auto"/>
        <w:ind w:firstLine="0"/>
        <w:rPr>
          <w:b/>
          <w:sz w:val="24"/>
        </w:rPr>
      </w:pPr>
      <w:r>
        <w:rPr>
          <w:b/>
          <w:sz w:val="24"/>
        </w:rPr>
        <w:t>_________________________________</w:t>
      </w:r>
    </w:p>
    <w:p>
      <w:pPr>
        <w:pStyle w:val="Times12"/>
        <w:ind w:left="1134" w:firstLine="0"/>
        <w:jc w:val="left"/>
        <w:rPr>
          <w:bCs w:val="0"/>
          <w:szCs w:val="24"/>
          <w:vertAlign w:val="superscript"/>
        </w:rPr>
      </w:pPr>
      <w:r>
        <w:rPr>
          <w:szCs w:val="24"/>
          <w:vertAlign w:val="superscript"/>
        </w:rPr>
        <w:t>(подпись)</w:t>
      </w:r>
    </w:p>
    <w:p>
      <w:pPr>
        <w:pStyle w:val="Times12"/>
        <w:ind w:firstLine="709"/>
        <w:rPr>
          <w:b/>
        </w:rPr>
      </w:pPr>
      <w:r>
        <w:rPr>
          <w:b/>
        </w:rPr>
        <w:t>М.П.</w:t>
      </w:r>
    </w:p>
    <w:p>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pPr>
        <w:pStyle w:val="Times12"/>
        <w:ind w:firstLine="0"/>
        <w:jc w:val="center"/>
        <w:rPr>
          <w:bCs w:val="0"/>
          <w:szCs w:val="24"/>
          <w:vertAlign w:val="superscript"/>
        </w:rPr>
      </w:pPr>
      <w:r>
        <w:rPr>
          <w:szCs w:val="24"/>
          <w:vertAlign w:val="superscript"/>
        </w:rPr>
        <w:t>(фамилия, имя, отчество (при наличии) подписавшего, должность)</w:t>
      </w:r>
    </w:p>
    <w:p>
      <w:pPr>
        <w:jc w:val="center"/>
        <w:rPr>
          <w:b/>
        </w:rPr>
      </w:pPr>
    </w:p>
    <w:p>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pPr>
        <w:pStyle w:val="Times12"/>
        <w:numPr>
          <w:ilvl w:val="1"/>
          <w:numId w:val="42"/>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1"/>
          <w:numId w:val="42"/>
        </w:numPr>
        <w:tabs>
          <w:tab w:val="clear" w:pos="960"/>
          <w:tab w:val="left" w:pos="1134"/>
        </w:tabs>
        <w:ind w:left="0" w:firstLine="709"/>
        <w:rPr>
          <w:szCs w:val="24"/>
        </w:rPr>
      </w:pPr>
      <w:r>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pPr>
        <w:pStyle w:val="Times12"/>
        <w:numPr>
          <w:ilvl w:val="1"/>
          <w:numId w:val="42"/>
        </w:numPr>
        <w:tabs>
          <w:tab w:val="clear" w:pos="960"/>
          <w:tab w:val="left" w:pos="1134"/>
        </w:tabs>
        <w:ind w:left="0" w:firstLine="709"/>
        <w:rPr>
          <w:szCs w:val="24"/>
        </w:rPr>
      </w:pPr>
      <w:r>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pPr>
        <w:pStyle w:val="Times12"/>
        <w:numPr>
          <w:ilvl w:val="1"/>
          <w:numId w:val="42"/>
        </w:numPr>
        <w:tabs>
          <w:tab w:val="clear" w:pos="960"/>
          <w:tab w:val="left" w:pos="1134"/>
        </w:tabs>
        <w:ind w:left="0" w:firstLine="709"/>
        <w:rPr>
          <w:szCs w:val="24"/>
        </w:rPr>
      </w:pPr>
      <w:r>
        <w:rPr>
          <w:szCs w:val="24"/>
        </w:rPr>
        <w:t>Участник закупки приводит номер и дату заявки на участие в закупке, приложением к которой является данная форма.</w:t>
      </w:r>
    </w:p>
    <w:p>
      <w:pPr>
        <w:pStyle w:val="Times12"/>
        <w:numPr>
          <w:ilvl w:val="1"/>
          <w:numId w:val="42"/>
        </w:numPr>
        <w:tabs>
          <w:tab w:val="clear" w:pos="960"/>
          <w:tab w:val="left" w:pos="1134"/>
        </w:tabs>
        <w:ind w:left="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xml:space="preserve">. организационно-правовую форму). Также участники закупки в составе заявки на участие в закупке предоставляют заполненную </w:t>
      </w:r>
      <w:hyperlink w:anchor="_ФОРМА_ДЕКЛАРАЦИИ_О" w:history="1">
        <w:r>
          <w:rPr>
            <w:rStyle w:val="afb"/>
            <w:color w:val="auto"/>
            <w:szCs w:val="24"/>
            <w:u w:val="none"/>
          </w:rPr>
          <w:t>Форму 1.1</w:t>
        </w:r>
      </w:hyperlink>
      <w:r>
        <w:rPr>
          <w:szCs w:val="24"/>
        </w:rPr>
        <w:t xml:space="preserve"> на привлекаемого участником закупки </w:t>
      </w:r>
      <w:r>
        <w:rPr>
          <w:rFonts w:eastAsia="Calibri"/>
          <w:lang w:eastAsia="en-US"/>
        </w:rPr>
        <w:t>соисполнителя</w:t>
      </w:r>
      <w:r>
        <w:rPr>
          <w:szCs w:val="24"/>
        </w:rPr>
        <w:t>, если отсутствуют сведения о таком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w:t>
      </w:r>
    </w:p>
    <w:p>
      <w:pPr>
        <w:pStyle w:val="Times12"/>
        <w:numPr>
          <w:ilvl w:val="1"/>
          <w:numId w:val="42"/>
        </w:numPr>
        <w:tabs>
          <w:tab w:val="clear" w:pos="960"/>
          <w:tab w:val="left" w:pos="1134"/>
        </w:tabs>
        <w:ind w:left="0" w:firstLine="709"/>
        <w:rPr>
          <w:szCs w:val="24"/>
        </w:rPr>
      </w:pPr>
      <w:r>
        <w:rPr>
          <w:szCs w:val="24"/>
        </w:rPr>
        <w:lastRenderedPageBreak/>
        <w:t xml:space="preserve">Ограничения в отношении </w:t>
      </w:r>
      <w:proofErr w:type="gramStart"/>
      <w:r>
        <w:rPr>
          <w:szCs w:val="24"/>
        </w:rPr>
        <w:t>по суммарной доли</w:t>
      </w:r>
      <w:proofErr w:type="gramEnd"/>
      <w:r>
        <w:rPr>
          <w:szCs w:val="24"/>
        </w:rPr>
        <w:t xml:space="preserve">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pPr>
        <w:pStyle w:val="Times12"/>
        <w:numPr>
          <w:ilvl w:val="0"/>
          <w:numId w:val="46"/>
        </w:numPr>
        <w:ind w:left="0" w:firstLine="851"/>
        <w:rPr>
          <w:szCs w:val="24"/>
        </w:rPr>
      </w:pPr>
      <w:r>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Times12"/>
        <w:numPr>
          <w:ilvl w:val="0"/>
          <w:numId w:val="46"/>
        </w:numPr>
        <w:ind w:left="0" w:firstLine="851"/>
        <w:rPr>
          <w:szCs w:val="24"/>
        </w:rPr>
      </w:pPr>
      <w:r>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w:t>
      </w:r>
      <w:proofErr w:type="spellStart"/>
      <w:r>
        <w:rPr>
          <w:szCs w:val="24"/>
        </w:rPr>
        <w:t>Сколково</w:t>
      </w:r>
      <w:proofErr w:type="spellEnd"/>
      <w:r>
        <w:rPr>
          <w:szCs w:val="24"/>
        </w:rPr>
        <w:t>»;</w:t>
      </w:r>
    </w:p>
    <w:p>
      <w:pPr>
        <w:pStyle w:val="Times12"/>
        <w:numPr>
          <w:ilvl w:val="0"/>
          <w:numId w:val="46"/>
        </w:numPr>
        <w:ind w:left="0" w:firstLine="851"/>
      </w:pPr>
      <w:r>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pPr>
        <w:pStyle w:val="Times12"/>
        <w:numPr>
          <w:ilvl w:val="1"/>
          <w:numId w:val="42"/>
        </w:numPr>
        <w:tabs>
          <w:tab w:val="clear" w:pos="960"/>
          <w:tab w:val="left" w:pos="1134"/>
        </w:tabs>
        <w:ind w:left="0" w:firstLine="709"/>
        <w:rPr>
          <w:szCs w:val="24"/>
        </w:rPr>
      </w:pPr>
      <w:r>
        <w:rPr>
          <w:szCs w:val="24"/>
        </w:rPr>
        <w:t>Пункты 1-11 таблицы (пункт 4) настоящей формы</w:t>
      </w:r>
      <w:r>
        <w:rPr>
          <w:rFonts w:asciiTheme="minorHAnsi" w:eastAsiaTheme="minorEastAsia" w:hAnsiTheme="minorHAnsi" w:cstheme="minorBidi"/>
          <w:bCs w:val="0"/>
          <w:sz w:val="22"/>
        </w:rPr>
        <w:t xml:space="preserve"> </w:t>
      </w:r>
      <w:r>
        <w:rPr>
          <w:szCs w:val="24"/>
        </w:rPr>
        <w:t>являются обязательными для заполнения.</w:t>
      </w:r>
    </w:p>
    <w:p>
      <w:pPr>
        <w:pStyle w:val="Times12"/>
        <w:numPr>
          <w:ilvl w:val="1"/>
          <w:numId w:val="42"/>
        </w:numPr>
        <w:tabs>
          <w:tab w:val="clear" w:pos="960"/>
          <w:tab w:val="left" w:pos="1134"/>
        </w:tabs>
        <w:ind w:left="0" w:firstLine="709"/>
        <w:rPr>
          <w:szCs w:val="24"/>
        </w:rPr>
      </w:pPr>
      <w:r>
        <w:rPr>
          <w:szCs w:val="24"/>
        </w:rPr>
        <w:t>В таблице (пункт 4)</w:t>
      </w:r>
      <w:r>
        <w:rPr>
          <w:rFonts w:eastAsiaTheme="minorEastAsia"/>
          <w:bCs w:val="0"/>
          <w:szCs w:val="24"/>
        </w:rPr>
        <w:t xml:space="preserve"> «</w:t>
      </w:r>
      <w:r>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pPr>
        <w:pStyle w:val="Times12"/>
        <w:numPr>
          <w:ilvl w:val="0"/>
          <w:numId w:val="44"/>
        </w:numPr>
        <w:tabs>
          <w:tab w:val="left" w:pos="1134"/>
        </w:tabs>
        <w:ind w:left="0" w:firstLine="709"/>
        <w:rPr>
          <w:szCs w:val="24"/>
        </w:rPr>
      </w:pPr>
      <w:r>
        <w:rPr>
          <w:szCs w:val="24"/>
        </w:rPr>
        <w:t>по строкам 1-2 показатель указывается в процентах; в случае если на участника закупки,</w:t>
      </w:r>
      <w:r>
        <w:rPr>
          <w:rFonts w:eastAsia="Calibri"/>
          <w:lang w:eastAsia="en-US"/>
        </w:rPr>
        <w:t xml:space="preserve"> соисполнителя</w:t>
      </w:r>
      <w:r>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w:t>
      </w:r>
      <w:proofErr w:type="gramStart"/>
      <w:r>
        <w:rPr>
          <w:szCs w:val="24"/>
        </w:rPr>
        <w:t>не распространения</w:t>
      </w:r>
      <w:proofErr w:type="gramEnd"/>
      <w:r>
        <w:rPr>
          <w:szCs w:val="24"/>
        </w:rPr>
        <w:t xml:space="preserve"> такого ограничения;</w:t>
      </w:r>
    </w:p>
    <w:p>
      <w:pPr>
        <w:shd w:val="clear" w:color="auto" w:fill="FFFFFF"/>
        <w:tabs>
          <w:tab w:val="left" w:pos="851"/>
        </w:tabs>
        <w:ind w:firstLine="567"/>
        <w:jc w:val="both"/>
        <w:rPr>
          <w:bCs/>
        </w:rPr>
      </w:pPr>
      <w:r>
        <w:rPr>
          <w:bCs/>
        </w:rPr>
        <w:t xml:space="preserve">по строке 3 указывается «да» - если акции участника закупки, </w:t>
      </w:r>
      <w:r>
        <w:rPr>
          <w:rFonts w:eastAsia="Calibri"/>
          <w:bCs/>
        </w:rPr>
        <w:t>соисполнителя,</w:t>
      </w:r>
      <w:r>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4 указывается «да», если деятельность участника закупки, </w:t>
      </w:r>
      <w:r>
        <w:rPr>
          <w:rFonts w:eastAsia="Calibri"/>
          <w:bCs/>
        </w:rPr>
        <w:t xml:space="preserve">соисполнителя 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соисполнителя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Pr>
          <w:bCs/>
        </w:rPr>
        <w:t>иначе – указывается «нет»;</w:t>
      </w:r>
    </w:p>
    <w:p>
      <w:pPr>
        <w:pStyle w:val="Times12"/>
        <w:numPr>
          <w:ilvl w:val="0"/>
          <w:numId w:val="44"/>
        </w:numPr>
        <w:tabs>
          <w:tab w:val="left" w:pos="1134"/>
        </w:tabs>
        <w:ind w:left="0" w:firstLine="709"/>
        <w:rPr>
          <w:szCs w:val="24"/>
        </w:rPr>
      </w:pPr>
      <w:r>
        <w:rPr>
          <w:szCs w:val="24"/>
        </w:rPr>
        <w:t>по строке 5 указывается «да», если участник закупки,</w:t>
      </w:r>
      <w:r>
        <w:rPr>
          <w:rFonts w:eastAsia="Calibri"/>
          <w:lang w:eastAsia="en-US"/>
        </w:rPr>
        <w:t xml:space="preserve"> соисполнитель</w:t>
      </w:r>
      <w:r>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w:t>
      </w:r>
      <w:proofErr w:type="spellStart"/>
      <w:r>
        <w:rPr>
          <w:szCs w:val="24"/>
        </w:rPr>
        <w:t>Сколково</w:t>
      </w:r>
      <w:proofErr w:type="spellEnd"/>
      <w:r>
        <w:rPr>
          <w:szCs w:val="24"/>
        </w:rPr>
        <w:t>»; иначе – указывается «нет»;</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6 указывается «да», если учредителями (участниками) участника закупки, </w:t>
      </w:r>
      <w:r>
        <w:rPr>
          <w:rFonts w:eastAsia="Calibri"/>
          <w:bCs/>
        </w:rPr>
        <w:t>соисполнителя</w:t>
      </w:r>
      <w:r>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w:t>
      </w:r>
      <w:r>
        <w:rPr>
          <w:bCs/>
        </w:rPr>
        <w:lastRenderedPageBreak/>
        <w:t>года № 127-ФЗ «О науке и государственной научно-технической политике»; иначе – указывается «нет»;</w:t>
      </w:r>
    </w:p>
    <w:p>
      <w:pPr>
        <w:pStyle w:val="Times12"/>
        <w:numPr>
          <w:ilvl w:val="0"/>
          <w:numId w:val="44"/>
        </w:numPr>
        <w:tabs>
          <w:tab w:val="left" w:pos="1134"/>
        </w:tabs>
        <w:ind w:left="0" w:firstLine="709"/>
        <w:rPr>
          <w:szCs w:val="24"/>
        </w:rPr>
      </w:pPr>
      <w:r>
        <w:rPr>
          <w:szCs w:val="24"/>
        </w:rPr>
        <w:t>по строке 7 указывается количество работников участника закупки,</w:t>
      </w:r>
      <w:r>
        <w:rPr>
          <w:rFonts w:eastAsia="Calibri"/>
          <w:lang w:eastAsia="en-US"/>
        </w:rPr>
        <w:t xml:space="preserve"> соисполнителя</w:t>
      </w:r>
      <w:r>
        <w:rPr>
          <w:szCs w:val="24"/>
        </w:rPr>
        <w:t xml:space="preserve"> за предшествующий календарный год;</w:t>
      </w:r>
    </w:p>
    <w:p>
      <w:pPr>
        <w:pStyle w:val="Times12"/>
        <w:numPr>
          <w:ilvl w:val="0"/>
          <w:numId w:val="44"/>
        </w:numPr>
        <w:tabs>
          <w:tab w:val="left" w:pos="1134"/>
        </w:tabs>
        <w:ind w:left="0" w:firstLine="709"/>
        <w:rPr>
          <w:szCs w:val="24"/>
        </w:rPr>
      </w:pPr>
      <w:r>
        <w:rPr>
          <w:szCs w:val="24"/>
        </w:rPr>
        <w:t>по строке 8 указывается доход участника закупки,</w:t>
      </w:r>
      <w:r>
        <w:rPr>
          <w:rFonts w:eastAsia="Calibri"/>
          <w:lang w:eastAsia="en-US"/>
        </w:rPr>
        <w:t xml:space="preserve"> соисполнителя</w:t>
      </w:r>
      <w:r>
        <w:rPr>
          <w:szCs w:val="24"/>
        </w:rPr>
        <w:t xml:space="preserve"> за предшествующий календарный год, в миллионах рублей;</w:t>
      </w:r>
    </w:p>
    <w:p>
      <w:pPr>
        <w:numPr>
          <w:ilvl w:val="0"/>
          <w:numId w:val="44"/>
        </w:numPr>
        <w:tabs>
          <w:tab w:val="left" w:pos="1134"/>
        </w:tabs>
        <w:overflowPunct w:val="0"/>
        <w:autoSpaceDE w:val="0"/>
        <w:autoSpaceDN w:val="0"/>
        <w:adjustRightInd w:val="0"/>
        <w:ind w:left="0" w:firstLine="567"/>
        <w:jc w:val="both"/>
      </w:pPr>
      <w:r>
        <w:rPr>
          <w:bCs/>
        </w:rPr>
        <w:t xml:space="preserve">по строке 9 указываются </w:t>
      </w:r>
      <w:r>
        <w:rPr>
          <w:rFonts w:eastAsia="Calibri"/>
          <w:bCs/>
        </w:rPr>
        <w:t>содержащиеся в ЕГРЮЛ или ЕГРИП</w:t>
      </w:r>
      <w:r>
        <w:rPr>
          <w:bCs/>
        </w:rPr>
        <w:t xml:space="preserve"> сведения о лицензиях, полученных участником закупки, </w:t>
      </w:r>
      <w:r>
        <w:rPr>
          <w:rFonts w:eastAsia="Calibri"/>
          <w:bCs/>
        </w:rPr>
        <w:t xml:space="preserve">соисполнителем; </w:t>
      </w:r>
      <w:r>
        <w:rPr>
          <w:bCs/>
        </w:rPr>
        <w:t>иначе – указывается «отсутствуют»;</w:t>
      </w:r>
      <w:r>
        <w:rPr>
          <w:rFonts w:eastAsia="Calibri"/>
          <w:bCs/>
        </w:rPr>
        <w:t xml:space="preserve"> </w:t>
      </w:r>
    </w:p>
    <w:p>
      <w:pPr>
        <w:pStyle w:val="Times12"/>
        <w:numPr>
          <w:ilvl w:val="0"/>
          <w:numId w:val="44"/>
        </w:numPr>
        <w:tabs>
          <w:tab w:val="left" w:pos="1134"/>
        </w:tabs>
        <w:ind w:left="0" w:firstLine="709"/>
        <w:rPr>
          <w:szCs w:val="24"/>
        </w:rPr>
      </w:pPr>
      <w:r>
        <w:rPr>
          <w:szCs w:val="24"/>
        </w:rPr>
        <w:t>по строкам 10, 11 указываются соответствующие коды ОКВЭД2 и ОКПД2;</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12 указывается «да» - если производимые участником закупки </w:t>
      </w:r>
      <w:r>
        <w:rPr>
          <w:rFonts w:eastAsia="Calibri"/>
          <w:bCs/>
        </w:rPr>
        <w:t xml:space="preserve">соисполнителем товары, работы, услуги соответствуют критериям отнесения к инновационной продукции, высокотехнологичной продукции; </w:t>
      </w:r>
      <w:r>
        <w:rPr>
          <w:bCs/>
        </w:rPr>
        <w:t>иначе – указывается «нет»;</w:t>
      </w:r>
    </w:p>
    <w:p>
      <w:pPr>
        <w:pStyle w:val="Times12"/>
        <w:numPr>
          <w:ilvl w:val="0"/>
          <w:numId w:val="44"/>
        </w:numPr>
        <w:tabs>
          <w:tab w:val="left" w:pos="1134"/>
        </w:tabs>
        <w:ind w:left="0" w:firstLine="709"/>
        <w:rPr>
          <w:szCs w:val="24"/>
        </w:rPr>
      </w:pPr>
      <w:r>
        <w:rPr>
          <w:szCs w:val="24"/>
        </w:rPr>
        <w:t>по строке 13 указывается «да»</w:t>
      </w:r>
      <w:r>
        <w:rPr>
          <w:rFonts w:eastAsiaTheme="minorEastAsia"/>
          <w:bCs w:val="0"/>
          <w:szCs w:val="24"/>
        </w:rPr>
        <w:t xml:space="preserve"> - при </w:t>
      </w:r>
      <w:r>
        <w:rPr>
          <w:szCs w:val="24"/>
        </w:rPr>
        <w:t>участии участника закупки,</w:t>
      </w:r>
      <w:r>
        <w:rPr>
          <w:rFonts w:eastAsia="Calibri"/>
          <w:lang w:eastAsia="en-US"/>
        </w:rPr>
        <w:t xml:space="preserve"> соисполнителя</w:t>
      </w:r>
      <w:r>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pPr>
        <w:pStyle w:val="Times12"/>
        <w:numPr>
          <w:ilvl w:val="0"/>
          <w:numId w:val="44"/>
        </w:numPr>
        <w:tabs>
          <w:tab w:val="left" w:pos="1134"/>
        </w:tabs>
        <w:ind w:left="0" w:firstLine="709"/>
        <w:rPr>
          <w:szCs w:val="24"/>
        </w:rPr>
      </w:pPr>
      <w:r>
        <w:rPr>
          <w:szCs w:val="24"/>
        </w:rPr>
        <w:t>по строке 14 указывается «да» - при наличии у участника закупки,</w:t>
      </w:r>
      <w:r>
        <w:rPr>
          <w:rFonts w:eastAsia="Calibri"/>
          <w:lang w:eastAsia="en-US"/>
        </w:rPr>
        <w:t xml:space="preserve"> соисполнителя</w:t>
      </w:r>
      <w:r>
        <w:rPr>
          <w:szCs w:val="24"/>
        </w:rPr>
        <w:t xml:space="preserve"> </w:t>
      </w:r>
      <w:r>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Pr>
          <w:szCs w:val="24"/>
        </w:rPr>
        <w:t xml:space="preserve">(в этом случае дополнительно указывается количество исполненных контрактов или договоров и общая сумма </w:t>
      </w:r>
      <w:r>
        <w:rPr>
          <w:bCs w:val="0"/>
          <w:szCs w:val="24"/>
        </w:rPr>
        <w:t>таких контрактов и (или) договоров</w:t>
      </w:r>
      <w:r>
        <w:rPr>
          <w:szCs w:val="24"/>
        </w:rPr>
        <w:t>); иначе – указывается «нет»;</w:t>
      </w:r>
    </w:p>
    <w:p>
      <w:pPr>
        <w:pStyle w:val="Times12"/>
        <w:numPr>
          <w:ilvl w:val="0"/>
          <w:numId w:val="44"/>
        </w:numPr>
        <w:tabs>
          <w:tab w:val="left" w:pos="1134"/>
        </w:tabs>
        <w:ind w:left="0" w:firstLine="709"/>
        <w:rPr>
          <w:szCs w:val="24"/>
        </w:rPr>
      </w:pPr>
      <w:r>
        <w:rPr>
          <w:szCs w:val="24"/>
        </w:rPr>
        <w:t>по строке 15 указывается «да» - если все перечисленные лица участника закупки, соисполнителя не имеют судимости за указанные преступления и в отношении всех этих лиц не применялись соответствующие наказания; иначе – указывается «нет»;</w:t>
      </w:r>
    </w:p>
    <w:p>
      <w:pPr>
        <w:pStyle w:val="Times12"/>
        <w:ind w:right="-29" w:firstLine="709"/>
        <w:rPr>
          <w:szCs w:val="24"/>
        </w:rPr>
      </w:pPr>
      <w:r>
        <w:rPr>
          <w:szCs w:val="24"/>
        </w:rPr>
        <w:t>по строке 16 указывается «да» - если участник закупки, соисполнитель включен в любой указанный реестр недобросовестных поставщиков; иначе – указывается «нет».</w:t>
      </w:r>
    </w:p>
    <w:p>
      <w:pPr>
        <w:pStyle w:val="Times12"/>
        <w:ind w:right="-29" w:firstLine="709"/>
        <w:rPr>
          <w:b/>
          <w:i/>
          <w:szCs w:val="24"/>
        </w:rPr>
        <w:sectPr>
          <w:pgSz w:w="11907" w:h="16840" w:code="9"/>
          <w:pgMar w:top="1134" w:right="737" w:bottom="1701" w:left="1134" w:header="567" w:footer="567" w:gutter="0"/>
          <w:cols w:space="708"/>
          <w:docGrid w:linePitch="360"/>
        </w:sectPr>
      </w:pPr>
    </w:p>
    <w:p>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pPr>
        <w:jc w:val="right"/>
        <w:rPr>
          <w:sz w:val="28"/>
          <w:szCs w:val="28"/>
        </w:rPr>
      </w:pPr>
      <w:r>
        <w:rPr>
          <w:sz w:val="28"/>
          <w:szCs w:val="28"/>
        </w:rPr>
        <w:t>Форма 1.2.</w:t>
      </w:r>
    </w:p>
    <w:p>
      <w:pPr>
        <w:pStyle w:val="Times12"/>
        <w:ind w:left="10065" w:firstLine="0"/>
        <w:jc w:val="left"/>
        <w:rPr>
          <w:szCs w:val="24"/>
        </w:rPr>
      </w:pPr>
    </w:p>
    <w:p>
      <w:pPr>
        <w:jc w:val="right"/>
        <w:rPr>
          <w:b/>
          <w:sz w:val="22"/>
          <w:szCs w:val="22"/>
        </w:rPr>
      </w:pPr>
    </w:p>
    <w:p>
      <w:pPr>
        <w:pStyle w:val="20"/>
        <w:numPr>
          <w:ilvl w:val="0"/>
          <w:numId w:val="0"/>
        </w:numPr>
        <w:spacing w:before="0" w:after="0"/>
        <w:jc w:val="center"/>
        <w:rPr>
          <w:rFonts w:ascii="Times New Roman" w:hAnsi="Times New Roman" w:cs="Times New Roman"/>
          <w:b w:val="0"/>
          <w:i w:val="0"/>
        </w:rPr>
      </w:pPr>
      <w:bookmarkStart w:id="113" w:name="_СВЕДЕНИЯ_О_ПРИНАДЛЕЖНОСТИ"/>
      <w:bookmarkStart w:id="114" w:name="_СВЕДЕНИЯ_О_ЦЕПОЧКЕ"/>
      <w:bookmarkStart w:id="115" w:name="_Toc402520354"/>
      <w:bookmarkStart w:id="116" w:name="_Toc438219383"/>
      <w:bookmarkStart w:id="117" w:name="_Toc520373664"/>
      <w:bookmarkStart w:id="118" w:name="_Toc11144694"/>
      <w:bookmarkEnd w:id="113"/>
      <w:bookmarkEnd w:id="114"/>
      <w:r>
        <w:rPr>
          <w:rFonts w:ascii="Times New Roman" w:hAnsi="Times New Roman" w:cs="Times New Roman"/>
          <w:b w:val="0"/>
          <w:i w:val="0"/>
        </w:rPr>
        <w:t>СВЕДЕНИЯ О ЦЕПОЧКЕ СОБСТВЕННИКОВ, ВКЛЮЧАЯ БЕНЕФИЦИАРОВ (В ТОМ ЧИСЛЕ КОНЕЧНЫХ) (Форма 1.2)</w:t>
      </w:r>
      <w:bookmarkEnd w:id="115"/>
      <w:bookmarkEnd w:id="116"/>
      <w:bookmarkEnd w:id="117"/>
      <w:bookmarkEnd w:id="118"/>
    </w:p>
    <w:p>
      <w:pPr>
        <w:pStyle w:val="Times12"/>
        <w:ind w:firstLine="0"/>
        <w:rPr>
          <w:sz w:val="28"/>
          <w:szCs w:val="28"/>
        </w:rPr>
      </w:pPr>
      <w:r>
        <w:rPr>
          <w:sz w:val="28"/>
          <w:szCs w:val="28"/>
        </w:rPr>
        <w:t xml:space="preserve">Лицо, с которым заключается договор: ________________________________________________________ </w:t>
      </w:r>
    </w:p>
    <w:p>
      <w:pPr>
        <w:rPr>
          <w:sz w:val="20"/>
          <w:szCs w:val="20"/>
        </w:rPr>
      </w:pPr>
      <w:r>
        <w:t xml:space="preserve">                                                                                                        </w:t>
      </w:r>
      <w:r>
        <w:rPr>
          <w:sz w:val="20"/>
          <w:szCs w:val="20"/>
        </w:rPr>
        <w:t>наименование контрагента, с которым заключается договор</w:t>
      </w:r>
    </w:p>
    <w:p>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trPr>
          <w:trHeight w:val="510"/>
        </w:trPr>
        <w:tc>
          <w:tcPr>
            <w:tcW w:w="567" w:type="dxa"/>
            <w:vMerge w:val="restart"/>
            <w:shd w:val="clear" w:color="auto" w:fill="auto"/>
            <w:vAlign w:val="center"/>
            <w:hideMark/>
          </w:tcPr>
          <w:p>
            <w:pPr>
              <w:jc w:val="center"/>
              <w:rPr>
                <w:sz w:val="20"/>
                <w:szCs w:val="20"/>
              </w:rPr>
            </w:pPr>
            <w:r>
              <w:rPr>
                <w:sz w:val="20"/>
                <w:szCs w:val="20"/>
              </w:rPr>
              <w:t>№ п/п</w:t>
            </w:r>
          </w:p>
        </w:tc>
        <w:tc>
          <w:tcPr>
            <w:tcW w:w="5813" w:type="dxa"/>
            <w:gridSpan w:val="6"/>
            <w:shd w:val="clear" w:color="auto" w:fill="auto"/>
            <w:vAlign w:val="center"/>
            <w:hideMark/>
          </w:tcPr>
          <w:p>
            <w:pPr>
              <w:jc w:val="center"/>
              <w:rPr>
                <w:sz w:val="20"/>
                <w:szCs w:val="20"/>
              </w:rPr>
            </w:pPr>
            <w:r>
              <w:rPr>
                <w:sz w:val="20"/>
                <w:szCs w:val="20"/>
              </w:rPr>
              <w:t>Информация о контрагенте</w:t>
            </w:r>
          </w:p>
        </w:tc>
        <w:tc>
          <w:tcPr>
            <w:tcW w:w="7370" w:type="dxa"/>
            <w:gridSpan w:val="7"/>
            <w:shd w:val="clear" w:color="auto" w:fill="auto"/>
            <w:vAlign w:val="bottom"/>
            <w:hideMark/>
          </w:tcPr>
          <w:p>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pPr>
              <w:ind w:left="-108" w:right="-108"/>
              <w:jc w:val="center"/>
              <w:rPr>
                <w:sz w:val="20"/>
                <w:szCs w:val="20"/>
              </w:rPr>
            </w:pPr>
            <w:r>
              <w:rPr>
                <w:sz w:val="20"/>
                <w:szCs w:val="20"/>
              </w:rPr>
              <w:t>Информация о подтверждающих документах (наименование, реквизиты и т.д.)</w:t>
            </w:r>
          </w:p>
        </w:tc>
      </w:tr>
      <w:tr>
        <w:trPr>
          <w:trHeight w:val="1590"/>
        </w:trPr>
        <w:tc>
          <w:tcPr>
            <w:tcW w:w="567" w:type="dxa"/>
            <w:vMerge/>
            <w:vAlign w:val="center"/>
            <w:hideMark/>
          </w:tcPr>
          <w:p>
            <w:pPr>
              <w:rPr>
                <w:sz w:val="20"/>
                <w:szCs w:val="20"/>
              </w:rPr>
            </w:pPr>
          </w:p>
        </w:tc>
        <w:tc>
          <w:tcPr>
            <w:tcW w:w="568" w:type="dxa"/>
            <w:vAlign w:val="center"/>
            <w:hideMark/>
          </w:tcPr>
          <w:p>
            <w:pPr>
              <w:ind w:left="-108" w:right="-108"/>
              <w:jc w:val="center"/>
              <w:rPr>
                <w:sz w:val="20"/>
                <w:szCs w:val="20"/>
              </w:rPr>
            </w:pPr>
            <w:r>
              <w:rPr>
                <w:sz w:val="20"/>
                <w:szCs w:val="20"/>
              </w:rPr>
              <w:t>ИНН</w:t>
            </w:r>
          </w:p>
        </w:tc>
        <w:tc>
          <w:tcPr>
            <w:tcW w:w="708" w:type="dxa"/>
            <w:vAlign w:val="center"/>
            <w:hideMark/>
          </w:tcPr>
          <w:p>
            <w:pPr>
              <w:ind w:left="-108" w:right="-108"/>
              <w:jc w:val="center"/>
              <w:rPr>
                <w:sz w:val="20"/>
                <w:szCs w:val="20"/>
              </w:rPr>
            </w:pPr>
            <w:r>
              <w:rPr>
                <w:sz w:val="20"/>
                <w:szCs w:val="20"/>
              </w:rPr>
              <w:t>ОГРН</w:t>
            </w:r>
          </w:p>
        </w:tc>
        <w:tc>
          <w:tcPr>
            <w:tcW w:w="1276" w:type="dxa"/>
            <w:vAlign w:val="center"/>
            <w:hideMark/>
          </w:tcPr>
          <w:p>
            <w:pPr>
              <w:ind w:left="-108" w:right="-108"/>
              <w:jc w:val="center"/>
              <w:rPr>
                <w:sz w:val="20"/>
                <w:szCs w:val="20"/>
              </w:rPr>
            </w:pPr>
            <w:r>
              <w:rPr>
                <w:sz w:val="20"/>
                <w:szCs w:val="20"/>
              </w:rPr>
              <w:t>Наименование краткое</w:t>
            </w:r>
          </w:p>
        </w:tc>
        <w:tc>
          <w:tcPr>
            <w:tcW w:w="709" w:type="dxa"/>
            <w:vAlign w:val="center"/>
            <w:hideMark/>
          </w:tcPr>
          <w:p>
            <w:pPr>
              <w:ind w:left="-108" w:right="-108"/>
              <w:jc w:val="center"/>
              <w:rPr>
                <w:sz w:val="20"/>
                <w:szCs w:val="20"/>
              </w:rPr>
            </w:pPr>
            <w:r>
              <w:rPr>
                <w:sz w:val="20"/>
                <w:szCs w:val="20"/>
              </w:rPr>
              <w:t>Код ОКВЭД</w:t>
            </w:r>
          </w:p>
        </w:tc>
        <w:tc>
          <w:tcPr>
            <w:tcW w:w="1276" w:type="dxa"/>
            <w:vAlign w:val="center"/>
            <w:hideMark/>
          </w:tcPr>
          <w:p>
            <w:pPr>
              <w:ind w:left="-108" w:right="-108"/>
              <w:jc w:val="center"/>
              <w:rPr>
                <w:sz w:val="20"/>
                <w:szCs w:val="20"/>
              </w:rPr>
            </w:pPr>
            <w:r>
              <w:rPr>
                <w:sz w:val="20"/>
                <w:szCs w:val="20"/>
              </w:rPr>
              <w:t>Фамилия, Имя, Отчество руководителя</w:t>
            </w:r>
          </w:p>
        </w:tc>
        <w:tc>
          <w:tcPr>
            <w:tcW w:w="1276" w:type="dxa"/>
            <w:shd w:val="clear" w:color="auto" w:fill="auto"/>
            <w:vAlign w:val="center"/>
            <w:hideMark/>
          </w:tcPr>
          <w:p>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vAlign w:val="center"/>
            <w:hideMark/>
          </w:tcPr>
          <w:p>
            <w:pPr>
              <w:ind w:left="-108" w:right="-108"/>
              <w:jc w:val="center"/>
              <w:rPr>
                <w:sz w:val="20"/>
                <w:szCs w:val="20"/>
              </w:rPr>
            </w:pPr>
            <w:r>
              <w:rPr>
                <w:sz w:val="20"/>
                <w:szCs w:val="20"/>
              </w:rPr>
              <w:t xml:space="preserve">№ </w:t>
            </w:r>
          </w:p>
        </w:tc>
        <w:tc>
          <w:tcPr>
            <w:tcW w:w="708" w:type="dxa"/>
            <w:vAlign w:val="center"/>
            <w:hideMark/>
          </w:tcPr>
          <w:p>
            <w:pPr>
              <w:ind w:left="-108" w:right="-108"/>
              <w:jc w:val="center"/>
              <w:rPr>
                <w:sz w:val="20"/>
                <w:szCs w:val="20"/>
              </w:rPr>
            </w:pPr>
            <w:r>
              <w:rPr>
                <w:sz w:val="20"/>
                <w:szCs w:val="20"/>
              </w:rPr>
              <w:t xml:space="preserve">ИНН </w:t>
            </w:r>
          </w:p>
        </w:tc>
        <w:tc>
          <w:tcPr>
            <w:tcW w:w="709" w:type="dxa"/>
            <w:vAlign w:val="center"/>
            <w:hideMark/>
          </w:tcPr>
          <w:p>
            <w:pPr>
              <w:ind w:left="-108" w:right="-108"/>
              <w:jc w:val="center"/>
              <w:rPr>
                <w:sz w:val="20"/>
                <w:szCs w:val="20"/>
              </w:rPr>
            </w:pPr>
            <w:r>
              <w:rPr>
                <w:sz w:val="20"/>
                <w:szCs w:val="20"/>
              </w:rPr>
              <w:t>ОГРН</w:t>
            </w:r>
          </w:p>
        </w:tc>
        <w:tc>
          <w:tcPr>
            <w:tcW w:w="1276" w:type="dxa"/>
            <w:vAlign w:val="center"/>
            <w:hideMark/>
          </w:tcPr>
          <w:p>
            <w:pPr>
              <w:ind w:left="-108" w:right="-108"/>
              <w:jc w:val="center"/>
              <w:rPr>
                <w:sz w:val="20"/>
                <w:szCs w:val="20"/>
              </w:rPr>
            </w:pPr>
            <w:r>
              <w:rPr>
                <w:sz w:val="20"/>
                <w:szCs w:val="20"/>
              </w:rPr>
              <w:t>Наименование / ФИО</w:t>
            </w:r>
          </w:p>
        </w:tc>
        <w:tc>
          <w:tcPr>
            <w:tcW w:w="1276" w:type="dxa"/>
            <w:vAlign w:val="center"/>
            <w:hideMark/>
          </w:tcPr>
          <w:p>
            <w:pPr>
              <w:ind w:left="-108" w:right="-108"/>
              <w:jc w:val="center"/>
              <w:rPr>
                <w:sz w:val="20"/>
                <w:szCs w:val="20"/>
              </w:rPr>
            </w:pPr>
            <w:r>
              <w:rPr>
                <w:sz w:val="20"/>
                <w:szCs w:val="20"/>
              </w:rPr>
              <w:t>Адрес регистрации</w:t>
            </w:r>
          </w:p>
        </w:tc>
        <w:tc>
          <w:tcPr>
            <w:tcW w:w="1559" w:type="dxa"/>
            <w:shd w:val="clear" w:color="auto" w:fill="auto"/>
            <w:vAlign w:val="center"/>
            <w:hideMark/>
          </w:tcPr>
          <w:p>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pPr>
              <w:jc w:val="center"/>
              <w:rPr>
                <w:sz w:val="20"/>
                <w:szCs w:val="20"/>
              </w:rPr>
            </w:pPr>
            <w:r>
              <w:rPr>
                <w:sz w:val="20"/>
                <w:szCs w:val="20"/>
              </w:rPr>
              <w:t>Руководитель / участник / акционер / бенефициар</w:t>
            </w:r>
          </w:p>
        </w:tc>
        <w:tc>
          <w:tcPr>
            <w:tcW w:w="1701" w:type="dxa"/>
            <w:vMerge/>
            <w:vAlign w:val="center"/>
            <w:hideMark/>
          </w:tcPr>
          <w:p>
            <w:pPr>
              <w:rPr>
                <w:sz w:val="20"/>
                <w:szCs w:val="20"/>
              </w:rPr>
            </w:pPr>
          </w:p>
        </w:tc>
      </w:tr>
      <w:tr>
        <w:trPr>
          <w:trHeight w:val="315"/>
        </w:trPr>
        <w:tc>
          <w:tcPr>
            <w:tcW w:w="567" w:type="dxa"/>
            <w:noWrap/>
            <w:vAlign w:val="center"/>
            <w:hideMark/>
          </w:tcPr>
          <w:p>
            <w:pPr>
              <w:jc w:val="center"/>
              <w:rPr>
                <w:iCs/>
                <w:sz w:val="20"/>
                <w:szCs w:val="20"/>
              </w:rPr>
            </w:pPr>
            <w:r>
              <w:rPr>
                <w:iCs/>
                <w:sz w:val="20"/>
                <w:szCs w:val="20"/>
              </w:rPr>
              <w:t>1</w:t>
            </w:r>
          </w:p>
        </w:tc>
        <w:tc>
          <w:tcPr>
            <w:tcW w:w="568" w:type="dxa"/>
            <w:noWrap/>
            <w:vAlign w:val="center"/>
            <w:hideMark/>
          </w:tcPr>
          <w:p>
            <w:pPr>
              <w:jc w:val="center"/>
              <w:rPr>
                <w:iCs/>
                <w:sz w:val="20"/>
                <w:szCs w:val="20"/>
              </w:rPr>
            </w:pPr>
            <w:r>
              <w:rPr>
                <w:iCs/>
                <w:sz w:val="20"/>
                <w:szCs w:val="20"/>
              </w:rPr>
              <w:t>2</w:t>
            </w:r>
          </w:p>
        </w:tc>
        <w:tc>
          <w:tcPr>
            <w:tcW w:w="708" w:type="dxa"/>
            <w:noWrap/>
            <w:vAlign w:val="center"/>
            <w:hideMark/>
          </w:tcPr>
          <w:p>
            <w:pPr>
              <w:jc w:val="center"/>
              <w:rPr>
                <w:iCs/>
                <w:sz w:val="20"/>
                <w:szCs w:val="20"/>
              </w:rPr>
            </w:pPr>
            <w:r>
              <w:rPr>
                <w:iCs/>
                <w:sz w:val="20"/>
                <w:szCs w:val="20"/>
              </w:rPr>
              <w:t>3</w:t>
            </w:r>
          </w:p>
        </w:tc>
        <w:tc>
          <w:tcPr>
            <w:tcW w:w="1276" w:type="dxa"/>
            <w:noWrap/>
            <w:vAlign w:val="center"/>
            <w:hideMark/>
          </w:tcPr>
          <w:p>
            <w:pPr>
              <w:jc w:val="center"/>
              <w:rPr>
                <w:iCs/>
                <w:sz w:val="20"/>
                <w:szCs w:val="20"/>
              </w:rPr>
            </w:pPr>
            <w:r>
              <w:rPr>
                <w:iCs/>
                <w:sz w:val="20"/>
                <w:szCs w:val="20"/>
              </w:rPr>
              <w:t>4</w:t>
            </w:r>
          </w:p>
        </w:tc>
        <w:tc>
          <w:tcPr>
            <w:tcW w:w="709" w:type="dxa"/>
            <w:noWrap/>
            <w:vAlign w:val="center"/>
            <w:hideMark/>
          </w:tcPr>
          <w:p>
            <w:pPr>
              <w:jc w:val="center"/>
              <w:rPr>
                <w:iCs/>
                <w:sz w:val="20"/>
                <w:szCs w:val="20"/>
              </w:rPr>
            </w:pPr>
            <w:r>
              <w:rPr>
                <w:iCs/>
                <w:sz w:val="20"/>
                <w:szCs w:val="20"/>
              </w:rPr>
              <w:t>5</w:t>
            </w:r>
          </w:p>
        </w:tc>
        <w:tc>
          <w:tcPr>
            <w:tcW w:w="1276" w:type="dxa"/>
            <w:noWrap/>
            <w:vAlign w:val="center"/>
            <w:hideMark/>
          </w:tcPr>
          <w:p>
            <w:pPr>
              <w:jc w:val="center"/>
              <w:rPr>
                <w:iCs/>
                <w:sz w:val="20"/>
                <w:szCs w:val="20"/>
              </w:rPr>
            </w:pPr>
            <w:r>
              <w:rPr>
                <w:iCs/>
                <w:sz w:val="20"/>
                <w:szCs w:val="20"/>
              </w:rPr>
              <w:t>6</w:t>
            </w:r>
          </w:p>
        </w:tc>
        <w:tc>
          <w:tcPr>
            <w:tcW w:w="1276" w:type="dxa"/>
            <w:shd w:val="clear" w:color="auto" w:fill="auto"/>
            <w:noWrap/>
            <w:vAlign w:val="center"/>
            <w:hideMark/>
          </w:tcPr>
          <w:p>
            <w:pPr>
              <w:jc w:val="center"/>
              <w:rPr>
                <w:iCs/>
                <w:sz w:val="20"/>
                <w:szCs w:val="20"/>
              </w:rPr>
            </w:pPr>
            <w:r>
              <w:rPr>
                <w:iCs/>
                <w:sz w:val="20"/>
                <w:szCs w:val="20"/>
              </w:rPr>
              <w:t>7</w:t>
            </w:r>
          </w:p>
        </w:tc>
        <w:tc>
          <w:tcPr>
            <w:tcW w:w="425" w:type="dxa"/>
            <w:noWrap/>
            <w:vAlign w:val="center"/>
            <w:hideMark/>
          </w:tcPr>
          <w:p>
            <w:pPr>
              <w:jc w:val="center"/>
              <w:rPr>
                <w:iCs/>
                <w:sz w:val="20"/>
                <w:szCs w:val="20"/>
              </w:rPr>
            </w:pPr>
            <w:r>
              <w:rPr>
                <w:iCs/>
                <w:sz w:val="20"/>
                <w:szCs w:val="20"/>
              </w:rPr>
              <w:t>8</w:t>
            </w:r>
          </w:p>
        </w:tc>
        <w:tc>
          <w:tcPr>
            <w:tcW w:w="708" w:type="dxa"/>
            <w:noWrap/>
            <w:vAlign w:val="center"/>
            <w:hideMark/>
          </w:tcPr>
          <w:p>
            <w:pPr>
              <w:jc w:val="center"/>
              <w:rPr>
                <w:iCs/>
                <w:sz w:val="20"/>
                <w:szCs w:val="20"/>
              </w:rPr>
            </w:pPr>
            <w:r>
              <w:rPr>
                <w:iCs/>
                <w:sz w:val="20"/>
                <w:szCs w:val="20"/>
              </w:rPr>
              <w:t>9</w:t>
            </w:r>
          </w:p>
        </w:tc>
        <w:tc>
          <w:tcPr>
            <w:tcW w:w="709" w:type="dxa"/>
            <w:noWrap/>
            <w:vAlign w:val="center"/>
            <w:hideMark/>
          </w:tcPr>
          <w:p>
            <w:pPr>
              <w:jc w:val="center"/>
              <w:rPr>
                <w:iCs/>
                <w:sz w:val="20"/>
                <w:szCs w:val="20"/>
              </w:rPr>
            </w:pPr>
            <w:r>
              <w:rPr>
                <w:iCs/>
                <w:sz w:val="20"/>
                <w:szCs w:val="20"/>
              </w:rPr>
              <w:t>10</w:t>
            </w:r>
          </w:p>
        </w:tc>
        <w:tc>
          <w:tcPr>
            <w:tcW w:w="1276" w:type="dxa"/>
            <w:noWrap/>
            <w:vAlign w:val="center"/>
            <w:hideMark/>
          </w:tcPr>
          <w:p>
            <w:pPr>
              <w:jc w:val="center"/>
              <w:rPr>
                <w:iCs/>
                <w:sz w:val="20"/>
                <w:szCs w:val="20"/>
              </w:rPr>
            </w:pPr>
            <w:r>
              <w:rPr>
                <w:iCs/>
                <w:sz w:val="20"/>
                <w:szCs w:val="20"/>
              </w:rPr>
              <w:t>11</w:t>
            </w:r>
          </w:p>
        </w:tc>
        <w:tc>
          <w:tcPr>
            <w:tcW w:w="1276" w:type="dxa"/>
            <w:noWrap/>
            <w:vAlign w:val="center"/>
            <w:hideMark/>
          </w:tcPr>
          <w:p>
            <w:pPr>
              <w:jc w:val="center"/>
              <w:rPr>
                <w:iCs/>
                <w:sz w:val="20"/>
                <w:szCs w:val="20"/>
              </w:rPr>
            </w:pPr>
            <w:r>
              <w:rPr>
                <w:iCs/>
                <w:sz w:val="20"/>
                <w:szCs w:val="20"/>
              </w:rPr>
              <w:t>12</w:t>
            </w:r>
          </w:p>
        </w:tc>
        <w:tc>
          <w:tcPr>
            <w:tcW w:w="1559" w:type="dxa"/>
            <w:shd w:val="clear" w:color="auto" w:fill="auto"/>
            <w:noWrap/>
            <w:vAlign w:val="center"/>
            <w:hideMark/>
          </w:tcPr>
          <w:p>
            <w:pPr>
              <w:jc w:val="center"/>
              <w:rPr>
                <w:iCs/>
                <w:sz w:val="20"/>
                <w:szCs w:val="20"/>
              </w:rPr>
            </w:pPr>
            <w:r>
              <w:rPr>
                <w:iCs/>
                <w:sz w:val="20"/>
                <w:szCs w:val="20"/>
              </w:rPr>
              <w:t>13</w:t>
            </w:r>
          </w:p>
        </w:tc>
        <w:tc>
          <w:tcPr>
            <w:tcW w:w="1417" w:type="dxa"/>
            <w:shd w:val="clear" w:color="auto" w:fill="auto"/>
            <w:noWrap/>
            <w:vAlign w:val="center"/>
            <w:hideMark/>
          </w:tcPr>
          <w:p>
            <w:pPr>
              <w:jc w:val="center"/>
              <w:rPr>
                <w:iCs/>
                <w:sz w:val="20"/>
                <w:szCs w:val="20"/>
              </w:rPr>
            </w:pPr>
            <w:r>
              <w:rPr>
                <w:iCs/>
                <w:sz w:val="20"/>
                <w:szCs w:val="20"/>
              </w:rPr>
              <w:t>14</w:t>
            </w:r>
          </w:p>
        </w:tc>
        <w:tc>
          <w:tcPr>
            <w:tcW w:w="1701" w:type="dxa"/>
            <w:shd w:val="clear" w:color="auto" w:fill="auto"/>
            <w:noWrap/>
            <w:vAlign w:val="center"/>
            <w:hideMark/>
          </w:tcPr>
          <w:p>
            <w:pPr>
              <w:jc w:val="center"/>
              <w:rPr>
                <w:iCs/>
                <w:sz w:val="20"/>
                <w:szCs w:val="20"/>
              </w:rPr>
            </w:pPr>
            <w:r>
              <w:rPr>
                <w:iCs/>
                <w:sz w:val="20"/>
                <w:szCs w:val="20"/>
              </w:rPr>
              <w:t>15</w:t>
            </w:r>
          </w:p>
        </w:tc>
      </w:tr>
      <w:tr>
        <w:trPr>
          <w:trHeight w:val="630"/>
        </w:trPr>
        <w:tc>
          <w:tcPr>
            <w:tcW w:w="567" w:type="dxa"/>
            <w:noWrap/>
            <w:vAlign w:val="bottom"/>
            <w:hideMark/>
          </w:tcPr>
          <w:p>
            <w:pPr>
              <w:jc w:val="right"/>
              <w:rPr>
                <w:iCs/>
                <w:sz w:val="20"/>
                <w:szCs w:val="20"/>
              </w:rPr>
            </w:pPr>
          </w:p>
        </w:tc>
        <w:tc>
          <w:tcPr>
            <w:tcW w:w="568" w:type="dxa"/>
            <w:noWrap/>
            <w:vAlign w:val="bottom"/>
            <w:hideMark/>
          </w:tcPr>
          <w:p>
            <w:pPr>
              <w:jc w:val="right"/>
              <w:rPr>
                <w:iCs/>
                <w:sz w:val="20"/>
                <w:szCs w:val="20"/>
              </w:rPr>
            </w:pPr>
          </w:p>
        </w:tc>
        <w:tc>
          <w:tcPr>
            <w:tcW w:w="708" w:type="dxa"/>
            <w:noWrap/>
            <w:vAlign w:val="bottom"/>
            <w:hideMark/>
          </w:tcPr>
          <w:p>
            <w:pPr>
              <w:rPr>
                <w:iCs/>
                <w:sz w:val="20"/>
                <w:szCs w:val="20"/>
              </w:rPr>
            </w:pPr>
          </w:p>
        </w:tc>
        <w:tc>
          <w:tcPr>
            <w:tcW w:w="1276"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shd w:val="clear" w:color="auto" w:fill="auto"/>
            <w:noWrap/>
            <w:vAlign w:val="bottom"/>
            <w:hideMark/>
          </w:tcPr>
          <w:p>
            <w:pPr>
              <w:rPr>
                <w:iCs/>
                <w:sz w:val="20"/>
                <w:szCs w:val="20"/>
              </w:rPr>
            </w:pPr>
          </w:p>
        </w:tc>
        <w:tc>
          <w:tcPr>
            <w:tcW w:w="425" w:type="dxa"/>
            <w:noWrap/>
            <w:vAlign w:val="bottom"/>
            <w:hideMark/>
          </w:tcPr>
          <w:p>
            <w:pPr>
              <w:rPr>
                <w:iCs/>
                <w:sz w:val="20"/>
                <w:szCs w:val="20"/>
              </w:rPr>
            </w:pPr>
          </w:p>
        </w:tc>
        <w:tc>
          <w:tcPr>
            <w:tcW w:w="708"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noWrap/>
            <w:vAlign w:val="bottom"/>
            <w:hideMark/>
          </w:tcPr>
          <w:p>
            <w:pPr>
              <w:rPr>
                <w:iCs/>
                <w:sz w:val="20"/>
                <w:szCs w:val="20"/>
              </w:rPr>
            </w:pPr>
          </w:p>
        </w:tc>
        <w:tc>
          <w:tcPr>
            <w:tcW w:w="1559" w:type="dxa"/>
            <w:shd w:val="clear" w:color="auto" w:fill="auto"/>
            <w:noWrap/>
            <w:vAlign w:val="bottom"/>
            <w:hideMark/>
          </w:tcPr>
          <w:p>
            <w:pPr>
              <w:rPr>
                <w:iCs/>
                <w:sz w:val="20"/>
                <w:szCs w:val="20"/>
              </w:rPr>
            </w:pPr>
          </w:p>
        </w:tc>
        <w:tc>
          <w:tcPr>
            <w:tcW w:w="1417" w:type="dxa"/>
            <w:shd w:val="clear" w:color="auto" w:fill="auto"/>
            <w:noWrap/>
            <w:vAlign w:val="bottom"/>
            <w:hideMark/>
          </w:tcPr>
          <w:p>
            <w:pPr>
              <w:rPr>
                <w:iCs/>
                <w:sz w:val="20"/>
                <w:szCs w:val="20"/>
              </w:rPr>
            </w:pPr>
          </w:p>
        </w:tc>
        <w:tc>
          <w:tcPr>
            <w:tcW w:w="1701" w:type="dxa"/>
            <w:shd w:val="clear" w:color="auto" w:fill="auto"/>
            <w:noWrap/>
            <w:vAlign w:val="bottom"/>
            <w:hideMark/>
          </w:tcPr>
          <w:p>
            <w:pPr>
              <w:rPr>
                <w:iCs/>
                <w:sz w:val="20"/>
                <w:szCs w:val="20"/>
              </w:rPr>
            </w:pPr>
          </w:p>
        </w:tc>
      </w:tr>
      <w:tr>
        <w:trPr>
          <w:trHeight w:val="315"/>
        </w:trPr>
        <w:tc>
          <w:tcPr>
            <w:tcW w:w="567" w:type="dxa"/>
            <w:noWrap/>
            <w:vAlign w:val="bottom"/>
            <w:hideMark/>
          </w:tcPr>
          <w:p>
            <w:pPr>
              <w:rPr>
                <w:iCs/>
                <w:sz w:val="20"/>
                <w:szCs w:val="20"/>
              </w:rPr>
            </w:pPr>
          </w:p>
        </w:tc>
        <w:tc>
          <w:tcPr>
            <w:tcW w:w="568" w:type="dxa"/>
            <w:noWrap/>
            <w:vAlign w:val="bottom"/>
            <w:hideMark/>
          </w:tcPr>
          <w:p>
            <w:pPr>
              <w:rPr>
                <w:iCs/>
                <w:sz w:val="20"/>
                <w:szCs w:val="20"/>
              </w:rPr>
            </w:pPr>
          </w:p>
        </w:tc>
        <w:tc>
          <w:tcPr>
            <w:tcW w:w="708" w:type="dxa"/>
            <w:noWrap/>
            <w:vAlign w:val="bottom"/>
            <w:hideMark/>
          </w:tcPr>
          <w:p>
            <w:pPr>
              <w:rPr>
                <w:iCs/>
                <w:sz w:val="20"/>
                <w:szCs w:val="20"/>
              </w:rPr>
            </w:pPr>
          </w:p>
        </w:tc>
        <w:tc>
          <w:tcPr>
            <w:tcW w:w="1276"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shd w:val="clear" w:color="auto" w:fill="auto"/>
            <w:noWrap/>
            <w:vAlign w:val="bottom"/>
            <w:hideMark/>
          </w:tcPr>
          <w:p>
            <w:pPr>
              <w:rPr>
                <w:iCs/>
                <w:sz w:val="20"/>
                <w:szCs w:val="20"/>
              </w:rPr>
            </w:pPr>
          </w:p>
        </w:tc>
        <w:tc>
          <w:tcPr>
            <w:tcW w:w="425" w:type="dxa"/>
            <w:noWrap/>
            <w:vAlign w:val="bottom"/>
            <w:hideMark/>
          </w:tcPr>
          <w:p>
            <w:pPr>
              <w:rPr>
                <w:iCs/>
                <w:sz w:val="20"/>
                <w:szCs w:val="20"/>
              </w:rPr>
            </w:pPr>
          </w:p>
        </w:tc>
        <w:tc>
          <w:tcPr>
            <w:tcW w:w="708"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noWrap/>
            <w:vAlign w:val="bottom"/>
            <w:hideMark/>
          </w:tcPr>
          <w:p>
            <w:pPr>
              <w:rPr>
                <w:iCs/>
                <w:sz w:val="20"/>
                <w:szCs w:val="20"/>
              </w:rPr>
            </w:pPr>
          </w:p>
        </w:tc>
        <w:tc>
          <w:tcPr>
            <w:tcW w:w="1559" w:type="dxa"/>
            <w:shd w:val="clear" w:color="auto" w:fill="auto"/>
            <w:noWrap/>
            <w:vAlign w:val="bottom"/>
            <w:hideMark/>
          </w:tcPr>
          <w:p>
            <w:pPr>
              <w:rPr>
                <w:iCs/>
                <w:sz w:val="20"/>
                <w:szCs w:val="20"/>
              </w:rPr>
            </w:pPr>
          </w:p>
        </w:tc>
        <w:tc>
          <w:tcPr>
            <w:tcW w:w="1417" w:type="dxa"/>
            <w:shd w:val="clear" w:color="auto" w:fill="auto"/>
            <w:noWrap/>
            <w:vAlign w:val="bottom"/>
            <w:hideMark/>
          </w:tcPr>
          <w:p>
            <w:pPr>
              <w:rPr>
                <w:iCs/>
                <w:sz w:val="20"/>
                <w:szCs w:val="20"/>
              </w:rPr>
            </w:pPr>
          </w:p>
        </w:tc>
        <w:tc>
          <w:tcPr>
            <w:tcW w:w="1701" w:type="dxa"/>
            <w:shd w:val="clear" w:color="auto" w:fill="auto"/>
            <w:noWrap/>
            <w:vAlign w:val="bottom"/>
            <w:hideMark/>
          </w:tcPr>
          <w:p>
            <w:pPr>
              <w:rPr>
                <w:iCs/>
                <w:sz w:val="20"/>
                <w:szCs w:val="20"/>
              </w:rPr>
            </w:pPr>
          </w:p>
        </w:tc>
      </w:tr>
      <w:tr>
        <w:trPr>
          <w:trHeight w:val="315"/>
        </w:trPr>
        <w:tc>
          <w:tcPr>
            <w:tcW w:w="567" w:type="dxa"/>
            <w:noWrap/>
            <w:vAlign w:val="bottom"/>
            <w:hideMark/>
          </w:tcPr>
          <w:p>
            <w:pPr>
              <w:rPr>
                <w:iCs/>
                <w:sz w:val="20"/>
                <w:szCs w:val="20"/>
              </w:rPr>
            </w:pPr>
            <w:r>
              <w:rPr>
                <w:iCs/>
                <w:sz w:val="20"/>
                <w:szCs w:val="20"/>
              </w:rPr>
              <w:t> </w:t>
            </w:r>
          </w:p>
        </w:tc>
        <w:tc>
          <w:tcPr>
            <w:tcW w:w="568" w:type="dxa"/>
            <w:noWrap/>
            <w:vAlign w:val="bottom"/>
            <w:hideMark/>
          </w:tcPr>
          <w:p>
            <w:pPr>
              <w:rPr>
                <w:iCs/>
                <w:sz w:val="20"/>
                <w:szCs w:val="20"/>
              </w:rPr>
            </w:pPr>
            <w:r>
              <w:rPr>
                <w:iCs/>
                <w:sz w:val="20"/>
                <w:szCs w:val="20"/>
              </w:rPr>
              <w:t> </w:t>
            </w:r>
          </w:p>
        </w:tc>
        <w:tc>
          <w:tcPr>
            <w:tcW w:w="708"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709"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276" w:type="dxa"/>
            <w:shd w:val="clear" w:color="auto" w:fill="auto"/>
            <w:noWrap/>
            <w:vAlign w:val="bottom"/>
            <w:hideMark/>
          </w:tcPr>
          <w:p>
            <w:pPr>
              <w:rPr>
                <w:iCs/>
                <w:sz w:val="20"/>
                <w:szCs w:val="20"/>
              </w:rPr>
            </w:pPr>
            <w:r>
              <w:rPr>
                <w:iCs/>
                <w:sz w:val="20"/>
                <w:szCs w:val="20"/>
              </w:rPr>
              <w:t> </w:t>
            </w:r>
          </w:p>
        </w:tc>
        <w:tc>
          <w:tcPr>
            <w:tcW w:w="425" w:type="dxa"/>
            <w:noWrap/>
            <w:vAlign w:val="bottom"/>
            <w:hideMark/>
          </w:tcPr>
          <w:p>
            <w:pPr>
              <w:rPr>
                <w:iCs/>
                <w:sz w:val="20"/>
                <w:szCs w:val="20"/>
              </w:rPr>
            </w:pPr>
            <w:r>
              <w:rPr>
                <w:iCs/>
                <w:sz w:val="20"/>
                <w:szCs w:val="20"/>
              </w:rPr>
              <w:t> </w:t>
            </w:r>
          </w:p>
        </w:tc>
        <w:tc>
          <w:tcPr>
            <w:tcW w:w="708" w:type="dxa"/>
            <w:noWrap/>
            <w:vAlign w:val="bottom"/>
            <w:hideMark/>
          </w:tcPr>
          <w:p>
            <w:pPr>
              <w:rPr>
                <w:iCs/>
                <w:sz w:val="20"/>
                <w:szCs w:val="20"/>
              </w:rPr>
            </w:pPr>
            <w:r>
              <w:rPr>
                <w:iCs/>
                <w:sz w:val="20"/>
                <w:szCs w:val="20"/>
              </w:rPr>
              <w:t> </w:t>
            </w:r>
          </w:p>
        </w:tc>
        <w:tc>
          <w:tcPr>
            <w:tcW w:w="709"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559" w:type="dxa"/>
            <w:shd w:val="clear" w:color="auto" w:fill="auto"/>
            <w:noWrap/>
            <w:vAlign w:val="bottom"/>
            <w:hideMark/>
          </w:tcPr>
          <w:p>
            <w:pPr>
              <w:rPr>
                <w:iCs/>
                <w:sz w:val="20"/>
                <w:szCs w:val="20"/>
              </w:rPr>
            </w:pPr>
            <w:r>
              <w:rPr>
                <w:iCs/>
                <w:sz w:val="20"/>
                <w:szCs w:val="20"/>
              </w:rPr>
              <w:t> </w:t>
            </w:r>
          </w:p>
        </w:tc>
        <w:tc>
          <w:tcPr>
            <w:tcW w:w="1417" w:type="dxa"/>
            <w:shd w:val="clear" w:color="auto" w:fill="auto"/>
            <w:noWrap/>
            <w:vAlign w:val="bottom"/>
            <w:hideMark/>
          </w:tcPr>
          <w:p>
            <w:pPr>
              <w:rPr>
                <w:iCs/>
                <w:sz w:val="20"/>
                <w:szCs w:val="20"/>
              </w:rPr>
            </w:pPr>
            <w:r>
              <w:rPr>
                <w:iCs/>
                <w:sz w:val="20"/>
                <w:szCs w:val="20"/>
              </w:rPr>
              <w:t> </w:t>
            </w:r>
          </w:p>
        </w:tc>
        <w:tc>
          <w:tcPr>
            <w:tcW w:w="1701" w:type="dxa"/>
            <w:shd w:val="clear" w:color="auto" w:fill="auto"/>
            <w:noWrap/>
            <w:vAlign w:val="bottom"/>
            <w:hideMark/>
          </w:tcPr>
          <w:p>
            <w:pPr>
              <w:rPr>
                <w:iCs/>
                <w:sz w:val="20"/>
                <w:szCs w:val="20"/>
              </w:rPr>
            </w:pPr>
            <w:r>
              <w:rPr>
                <w:iCs/>
                <w:sz w:val="20"/>
                <w:szCs w:val="20"/>
              </w:rPr>
              <w:t> </w:t>
            </w:r>
          </w:p>
        </w:tc>
      </w:tr>
      <w:tr>
        <w:trPr>
          <w:trHeight w:val="315"/>
        </w:trPr>
        <w:tc>
          <w:tcPr>
            <w:tcW w:w="567" w:type="dxa"/>
            <w:noWrap/>
            <w:vAlign w:val="bottom"/>
            <w:hideMark/>
          </w:tcPr>
          <w:p>
            <w:pPr>
              <w:rPr>
                <w:sz w:val="20"/>
                <w:szCs w:val="20"/>
              </w:rPr>
            </w:pPr>
          </w:p>
        </w:tc>
        <w:tc>
          <w:tcPr>
            <w:tcW w:w="568" w:type="dxa"/>
            <w:noWrap/>
            <w:vAlign w:val="bottom"/>
            <w:hideMark/>
          </w:tcPr>
          <w:p>
            <w:pPr>
              <w:rPr>
                <w:sz w:val="20"/>
                <w:szCs w:val="20"/>
              </w:rPr>
            </w:pPr>
          </w:p>
        </w:tc>
        <w:tc>
          <w:tcPr>
            <w:tcW w:w="708" w:type="dxa"/>
            <w:noWrap/>
            <w:vAlign w:val="bottom"/>
            <w:hideMark/>
          </w:tcPr>
          <w:p>
            <w:pPr>
              <w:rPr>
                <w:sz w:val="20"/>
                <w:szCs w:val="20"/>
              </w:rPr>
            </w:pPr>
          </w:p>
        </w:tc>
        <w:tc>
          <w:tcPr>
            <w:tcW w:w="1276"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shd w:val="clear" w:color="auto" w:fill="auto"/>
            <w:noWrap/>
            <w:vAlign w:val="bottom"/>
            <w:hideMark/>
          </w:tcPr>
          <w:p>
            <w:pPr>
              <w:rPr>
                <w:sz w:val="20"/>
                <w:szCs w:val="20"/>
              </w:rPr>
            </w:pPr>
          </w:p>
        </w:tc>
        <w:tc>
          <w:tcPr>
            <w:tcW w:w="425" w:type="dxa"/>
            <w:noWrap/>
            <w:vAlign w:val="bottom"/>
            <w:hideMark/>
          </w:tcPr>
          <w:p>
            <w:pPr>
              <w:rPr>
                <w:sz w:val="20"/>
                <w:szCs w:val="20"/>
              </w:rPr>
            </w:pPr>
          </w:p>
        </w:tc>
        <w:tc>
          <w:tcPr>
            <w:tcW w:w="708"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noWrap/>
            <w:vAlign w:val="bottom"/>
            <w:hideMark/>
          </w:tcPr>
          <w:p>
            <w:pPr>
              <w:rPr>
                <w:sz w:val="20"/>
                <w:szCs w:val="20"/>
              </w:rPr>
            </w:pPr>
          </w:p>
        </w:tc>
        <w:tc>
          <w:tcPr>
            <w:tcW w:w="1559" w:type="dxa"/>
            <w:shd w:val="clear" w:color="auto" w:fill="auto"/>
            <w:noWrap/>
            <w:vAlign w:val="bottom"/>
            <w:hideMark/>
          </w:tcPr>
          <w:p>
            <w:pPr>
              <w:rPr>
                <w:sz w:val="20"/>
                <w:szCs w:val="20"/>
              </w:rPr>
            </w:pPr>
          </w:p>
        </w:tc>
        <w:tc>
          <w:tcPr>
            <w:tcW w:w="1417" w:type="dxa"/>
            <w:shd w:val="clear" w:color="auto" w:fill="auto"/>
            <w:noWrap/>
            <w:vAlign w:val="bottom"/>
            <w:hideMark/>
          </w:tcPr>
          <w:p>
            <w:pPr>
              <w:rPr>
                <w:sz w:val="20"/>
                <w:szCs w:val="20"/>
              </w:rPr>
            </w:pPr>
          </w:p>
        </w:tc>
        <w:tc>
          <w:tcPr>
            <w:tcW w:w="1701" w:type="dxa"/>
            <w:shd w:val="clear" w:color="auto" w:fill="auto"/>
            <w:noWrap/>
            <w:vAlign w:val="bottom"/>
            <w:hideMark/>
          </w:tcPr>
          <w:p>
            <w:pPr>
              <w:rPr>
                <w:sz w:val="20"/>
                <w:szCs w:val="20"/>
              </w:rPr>
            </w:pPr>
          </w:p>
        </w:tc>
      </w:tr>
      <w:tr>
        <w:trPr>
          <w:trHeight w:val="315"/>
        </w:trPr>
        <w:tc>
          <w:tcPr>
            <w:tcW w:w="567" w:type="dxa"/>
            <w:noWrap/>
            <w:vAlign w:val="bottom"/>
            <w:hideMark/>
          </w:tcPr>
          <w:p>
            <w:pPr>
              <w:rPr>
                <w:sz w:val="20"/>
                <w:szCs w:val="20"/>
              </w:rPr>
            </w:pPr>
          </w:p>
        </w:tc>
        <w:tc>
          <w:tcPr>
            <w:tcW w:w="568" w:type="dxa"/>
            <w:noWrap/>
            <w:vAlign w:val="bottom"/>
            <w:hideMark/>
          </w:tcPr>
          <w:p>
            <w:pPr>
              <w:rPr>
                <w:sz w:val="20"/>
                <w:szCs w:val="20"/>
              </w:rPr>
            </w:pPr>
          </w:p>
        </w:tc>
        <w:tc>
          <w:tcPr>
            <w:tcW w:w="708" w:type="dxa"/>
            <w:noWrap/>
            <w:vAlign w:val="bottom"/>
            <w:hideMark/>
          </w:tcPr>
          <w:p>
            <w:pPr>
              <w:rPr>
                <w:sz w:val="20"/>
                <w:szCs w:val="20"/>
              </w:rPr>
            </w:pPr>
          </w:p>
        </w:tc>
        <w:tc>
          <w:tcPr>
            <w:tcW w:w="1276"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shd w:val="clear" w:color="auto" w:fill="auto"/>
            <w:noWrap/>
            <w:vAlign w:val="bottom"/>
            <w:hideMark/>
          </w:tcPr>
          <w:p>
            <w:pPr>
              <w:rPr>
                <w:sz w:val="20"/>
                <w:szCs w:val="20"/>
              </w:rPr>
            </w:pPr>
          </w:p>
        </w:tc>
        <w:tc>
          <w:tcPr>
            <w:tcW w:w="425" w:type="dxa"/>
            <w:noWrap/>
            <w:vAlign w:val="bottom"/>
            <w:hideMark/>
          </w:tcPr>
          <w:p>
            <w:pPr>
              <w:rPr>
                <w:sz w:val="20"/>
                <w:szCs w:val="20"/>
              </w:rPr>
            </w:pPr>
          </w:p>
        </w:tc>
        <w:tc>
          <w:tcPr>
            <w:tcW w:w="708"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noWrap/>
            <w:vAlign w:val="bottom"/>
            <w:hideMark/>
          </w:tcPr>
          <w:p>
            <w:pPr>
              <w:rPr>
                <w:sz w:val="20"/>
                <w:szCs w:val="20"/>
              </w:rPr>
            </w:pPr>
          </w:p>
        </w:tc>
        <w:tc>
          <w:tcPr>
            <w:tcW w:w="1559" w:type="dxa"/>
            <w:shd w:val="clear" w:color="auto" w:fill="auto"/>
            <w:noWrap/>
            <w:vAlign w:val="bottom"/>
            <w:hideMark/>
          </w:tcPr>
          <w:p>
            <w:pPr>
              <w:rPr>
                <w:sz w:val="20"/>
                <w:szCs w:val="20"/>
              </w:rPr>
            </w:pPr>
          </w:p>
        </w:tc>
        <w:tc>
          <w:tcPr>
            <w:tcW w:w="1417" w:type="dxa"/>
            <w:shd w:val="clear" w:color="auto" w:fill="auto"/>
            <w:noWrap/>
            <w:vAlign w:val="bottom"/>
            <w:hideMark/>
          </w:tcPr>
          <w:p>
            <w:pPr>
              <w:rPr>
                <w:sz w:val="20"/>
                <w:szCs w:val="20"/>
              </w:rPr>
            </w:pPr>
          </w:p>
        </w:tc>
        <w:tc>
          <w:tcPr>
            <w:tcW w:w="1701" w:type="dxa"/>
            <w:shd w:val="clear" w:color="auto" w:fill="auto"/>
            <w:noWrap/>
            <w:vAlign w:val="bottom"/>
            <w:hideMark/>
          </w:tcPr>
          <w:p>
            <w:pPr>
              <w:rPr>
                <w:sz w:val="20"/>
                <w:szCs w:val="20"/>
              </w:rPr>
            </w:pPr>
          </w:p>
        </w:tc>
      </w:tr>
    </w:tbl>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pPr>
        <w:pStyle w:val="Times12"/>
        <w:ind w:firstLine="709"/>
        <w:rPr>
          <w:sz w:val="28"/>
        </w:rPr>
      </w:pPr>
      <w:r>
        <w:rPr>
          <w:sz w:val="28"/>
        </w:rPr>
        <w:t>М.П.</w:t>
      </w:r>
    </w:p>
    <w:p>
      <w:pPr>
        <w:pStyle w:val="Times12"/>
        <w:ind w:firstLine="709"/>
        <w:rPr>
          <w:bCs w:val="0"/>
          <w:sz w:val="28"/>
        </w:rPr>
      </w:pPr>
    </w:p>
    <w:p>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pPr>
        <w:pStyle w:val="Times12"/>
        <w:numPr>
          <w:ilvl w:val="0"/>
          <w:numId w:val="47"/>
        </w:numPr>
        <w:tabs>
          <w:tab w:val="clear" w:pos="960"/>
          <w:tab w:val="num" w:pos="0"/>
          <w:tab w:val="left" w:pos="1134"/>
        </w:tabs>
        <w:ind w:left="0" w:firstLine="709"/>
        <w:rPr>
          <w:szCs w:val="24"/>
        </w:rPr>
      </w:pPr>
      <w:r>
        <w:rPr>
          <w:szCs w:val="24"/>
        </w:rPr>
        <w:t>Данные инструкции не следует воспроизводить в документах, подготовленных контрагентом.</w:t>
      </w:r>
    </w:p>
    <w:p>
      <w:pPr>
        <w:pStyle w:val="Times12"/>
        <w:numPr>
          <w:ilvl w:val="0"/>
          <w:numId w:val="47"/>
        </w:numPr>
        <w:tabs>
          <w:tab w:val="clear" w:pos="960"/>
          <w:tab w:val="num" w:pos="0"/>
          <w:tab w:val="left" w:pos="1134"/>
        </w:tabs>
        <w:ind w:left="0" w:firstLine="709"/>
        <w:rPr>
          <w:szCs w:val="24"/>
        </w:rPr>
      </w:pPr>
      <w:r>
        <w:rPr>
          <w:szCs w:val="24"/>
        </w:rPr>
        <w:t>Форма 1.2 изменению не подлежит. Все сведения и документы обязательны к предоставлению.</w:t>
      </w:r>
    </w:p>
    <w:p>
      <w:pPr>
        <w:pStyle w:val="Times12"/>
        <w:numPr>
          <w:ilvl w:val="0"/>
          <w:numId w:val="47"/>
        </w:numPr>
        <w:tabs>
          <w:tab w:val="clear" w:pos="960"/>
          <w:tab w:val="num" w:pos="0"/>
          <w:tab w:val="left" w:pos="1134"/>
        </w:tabs>
        <w:ind w:left="0" w:firstLine="709"/>
        <w:rPr>
          <w:szCs w:val="24"/>
        </w:rPr>
      </w:pPr>
      <w:r>
        <w:rPr>
          <w:szCs w:val="24"/>
        </w:rPr>
        <w:lastRenderedPageBreak/>
        <w:t>Форма 1.2 должна быть представлена контрагентом до заключения договора в двух форматах *.</w:t>
      </w:r>
      <w:r>
        <w:rPr>
          <w:szCs w:val="24"/>
          <w:lang w:val="en-US"/>
        </w:rPr>
        <w:t>pdf</w:t>
      </w:r>
      <w:r>
        <w:rPr>
          <w:szCs w:val="24"/>
        </w:rPr>
        <w:t xml:space="preserve"> и *.</w:t>
      </w:r>
      <w:proofErr w:type="spellStart"/>
      <w:r>
        <w:rPr>
          <w:szCs w:val="24"/>
        </w:rPr>
        <w:t>xls</w:t>
      </w:r>
      <w:proofErr w:type="spellEnd"/>
      <w:r>
        <w:rPr>
          <w:szCs w:val="24"/>
        </w:rPr>
        <w:t>;</w:t>
      </w:r>
    </w:p>
    <w:p>
      <w:pPr>
        <w:pStyle w:val="Times12"/>
        <w:numPr>
          <w:ilvl w:val="0"/>
          <w:numId w:val="47"/>
        </w:numPr>
        <w:tabs>
          <w:tab w:val="clear" w:pos="960"/>
          <w:tab w:val="num" w:pos="0"/>
          <w:tab w:val="left" w:pos="1134"/>
        </w:tabs>
        <w:ind w:left="0" w:firstLine="709"/>
        <w:rPr>
          <w:szCs w:val="24"/>
        </w:rPr>
      </w:pPr>
      <w:r>
        <w:rPr>
          <w:szCs w:val="24"/>
        </w:rPr>
        <w:t>В столбце 2 контрагенту необходимо указать ИНН.</w:t>
      </w:r>
      <w:r>
        <w:t xml:space="preserve"> </w:t>
      </w:r>
      <w:r>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В столбце 3 контрагенту необходимо указать ОГРН.</w:t>
      </w:r>
      <w:r>
        <w:t xml:space="preserve"> </w:t>
      </w:r>
      <w:r>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pPr>
        <w:pStyle w:val="Times12"/>
        <w:numPr>
          <w:ilvl w:val="0"/>
          <w:numId w:val="47"/>
        </w:numPr>
        <w:tabs>
          <w:tab w:val="clear" w:pos="960"/>
          <w:tab w:val="num" w:pos="0"/>
          <w:tab w:val="left" w:pos="1134"/>
        </w:tabs>
        <w:ind w:left="0" w:firstLine="709"/>
        <w:rPr>
          <w:szCs w:val="24"/>
        </w:rPr>
      </w:pPr>
      <w:r>
        <w:rPr>
          <w:szCs w:val="24"/>
        </w:rPr>
        <w:t>В столбце 5 контрагенту необходимо указать код ОКВЭД.</w:t>
      </w:r>
      <w:r>
        <w:t xml:space="preserve"> </w:t>
      </w:r>
      <w:r>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 xml:space="preserve">Столбец 6 контрагентом заполняется в формате Фамилия Имя Отчество, </w:t>
      </w:r>
      <w:proofErr w:type="gramStart"/>
      <w:r>
        <w:rPr>
          <w:szCs w:val="24"/>
        </w:rPr>
        <w:t>например</w:t>
      </w:r>
      <w:proofErr w:type="gramEnd"/>
      <w:r>
        <w:rPr>
          <w:szCs w:val="24"/>
        </w:rPr>
        <w:t xml:space="preserve"> Иванов Иван Степанович.</w:t>
      </w:r>
    </w:p>
    <w:p>
      <w:pPr>
        <w:pStyle w:val="Times12"/>
        <w:numPr>
          <w:ilvl w:val="0"/>
          <w:numId w:val="47"/>
        </w:numPr>
        <w:tabs>
          <w:tab w:val="clear" w:pos="960"/>
          <w:tab w:val="num" w:pos="0"/>
          <w:tab w:val="left" w:pos="1134"/>
        </w:tabs>
        <w:ind w:left="0" w:firstLine="709"/>
        <w:rPr>
          <w:szCs w:val="24"/>
        </w:rPr>
      </w:pPr>
      <w:r>
        <w:rPr>
          <w:szCs w:val="24"/>
        </w:rPr>
        <w:t xml:space="preserve">Столбец 7 заполняется в формате серия (пробел) номер, </w:t>
      </w:r>
      <w:proofErr w:type="gramStart"/>
      <w:r>
        <w:rPr>
          <w:szCs w:val="24"/>
        </w:rPr>
        <w:t>например</w:t>
      </w:r>
      <w:proofErr w:type="gramEnd"/>
      <w:r>
        <w:rPr>
          <w:szCs w:val="24"/>
        </w:rPr>
        <w:t xml:space="preserve"> 5003 143877. Для иностранцев допускается заполнение в формате, отраженном в национальном паспорте.</w:t>
      </w:r>
    </w:p>
    <w:p>
      <w:pPr>
        <w:pStyle w:val="Times12"/>
        <w:numPr>
          <w:ilvl w:val="0"/>
          <w:numId w:val="47"/>
        </w:numPr>
        <w:tabs>
          <w:tab w:val="clear" w:pos="960"/>
          <w:tab w:val="num" w:pos="0"/>
          <w:tab w:val="left" w:pos="1134"/>
        </w:tabs>
        <w:ind w:left="0" w:firstLine="709"/>
        <w:rPr>
          <w:szCs w:val="24"/>
        </w:rPr>
      </w:pPr>
      <w:r>
        <w:rPr>
          <w:szCs w:val="24"/>
        </w:rPr>
        <w:t>Столбец 8 заполняется согласно образцу.</w:t>
      </w:r>
    </w:p>
    <w:p>
      <w:pPr>
        <w:pStyle w:val="Times12"/>
        <w:numPr>
          <w:ilvl w:val="0"/>
          <w:numId w:val="47"/>
        </w:numPr>
        <w:tabs>
          <w:tab w:val="clear" w:pos="960"/>
          <w:tab w:val="num" w:pos="0"/>
          <w:tab w:val="left" w:pos="1134"/>
        </w:tabs>
        <w:ind w:left="0" w:firstLine="709"/>
        <w:rPr>
          <w:szCs w:val="24"/>
        </w:rPr>
      </w:pPr>
      <w:r>
        <w:rPr>
          <w:szCs w:val="24"/>
        </w:rPr>
        <w:t xml:space="preserve">Столбцы 9, 10 заполняются в порядке пунктов 4, 5 настоящей инструкции. </w:t>
      </w:r>
    </w:p>
    <w:p>
      <w:pPr>
        <w:pStyle w:val="Times12"/>
        <w:numPr>
          <w:ilvl w:val="0"/>
          <w:numId w:val="47"/>
        </w:numPr>
        <w:tabs>
          <w:tab w:val="clear" w:pos="960"/>
          <w:tab w:val="num"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pPr>
        <w:pStyle w:val="Times12"/>
        <w:numPr>
          <w:ilvl w:val="0"/>
          <w:numId w:val="47"/>
        </w:numPr>
        <w:tabs>
          <w:tab w:val="clear" w:pos="960"/>
          <w:tab w:val="num"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pPr>
        <w:pStyle w:val="Times12"/>
        <w:numPr>
          <w:ilvl w:val="0"/>
          <w:numId w:val="47"/>
        </w:numPr>
        <w:tabs>
          <w:tab w:val="clear" w:pos="960"/>
          <w:tab w:val="num" w:pos="0"/>
          <w:tab w:val="left" w:pos="1134"/>
        </w:tabs>
        <w:ind w:left="0" w:firstLine="709"/>
        <w:rPr>
          <w:szCs w:val="24"/>
        </w:rPr>
      </w:pPr>
      <w:r>
        <w:rPr>
          <w:szCs w:val="24"/>
        </w:rPr>
        <w:t>Столбец 13 заполняется в порядке пункта 9 настоящей инструкции.</w:t>
      </w:r>
    </w:p>
    <w:p>
      <w:pPr>
        <w:pStyle w:val="Times12"/>
        <w:numPr>
          <w:ilvl w:val="0"/>
          <w:numId w:val="47"/>
        </w:numPr>
        <w:tabs>
          <w:tab w:val="clear" w:pos="960"/>
          <w:tab w:val="num"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pPr>
        <w:pStyle w:val="Times12"/>
        <w:numPr>
          <w:ilvl w:val="0"/>
          <w:numId w:val="47"/>
        </w:numPr>
        <w:tabs>
          <w:tab w:val="clear" w:pos="960"/>
          <w:tab w:val="num" w:pos="0"/>
          <w:tab w:val="left" w:pos="1134"/>
        </w:tabs>
        <w:ind w:left="0" w:firstLine="709"/>
        <w:rPr>
          <w:szCs w:val="24"/>
        </w:rPr>
      </w:pPr>
      <w:r>
        <w:rPr>
          <w:szCs w:val="24"/>
        </w:rPr>
        <w:t xml:space="preserve">В столбце 15 указываются юридический статус и реквизиты подтверждающих документов, </w:t>
      </w:r>
      <w:proofErr w:type="gramStart"/>
      <w:r>
        <w:rPr>
          <w:szCs w:val="24"/>
        </w:rPr>
        <w:t>например</w:t>
      </w:r>
      <w:proofErr w:type="gramEnd"/>
      <w:r>
        <w:rPr>
          <w:szCs w:val="24"/>
        </w:rPr>
        <w:t xml:space="preserve"> учредительный договор от 23.01.2008.</w:t>
      </w:r>
    </w:p>
    <w:p>
      <w:pPr>
        <w:pStyle w:val="Times12"/>
        <w:numPr>
          <w:ilvl w:val="0"/>
          <w:numId w:val="47"/>
        </w:numPr>
        <w:tabs>
          <w:tab w:val="clear" w:pos="960"/>
          <w:tab w:val="num" w:pos="0"/>
          <w:tab w:val="left" w:pos="1134"/>
        </w:tabs>
        <w:ind w:left="0" w:firstLine="709"/>
        <w:rPr>
          <w:szCs w:val="24"/>
        </w:rPr>
      </w:pPr>
      <w:r>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w:t>
      </w:r>
      <w:proofErr w:type="spellStart"/>
      <w:r>
        <w:rPr>
          <w:szCs w:val="24"/>
        </w:rPr>
        <w:t>бенефициарный</w:t>
      </w:r>
      <w:proofErr w:type="spellEnd"/>
      <w:r>
        <w:rPr>
          <w:szCs w:val="24"/>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pPr>
        <w:pStyle w:val="Times12"/>
        <w:numPr>
          <w:ilvl w:val="0"/>
          <w:numId w:val="47"/>
        </w:numPr>
        <w:tabs>
          <w:tab w:val="clear" w:pos="960"/>
          <w:tab w:val="num" w:pos="0"/>
          <w:tab w:val="left" w:pos="1134"/>
        </w:tabs>
        <w:ind w:left="0" w:firstLine="709"/>
        <w:rPr>
          <w:szCs w:val="24"/>
        </w:rPr>
      </w:pPr>
      <w:r>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trPr>
          <w:trHeight w:val="510"/>
        </w:trPr>
        <w:tc>
          <w:tcPr>
            <w:tcW w:w="566" w:type="dxa"/>
            <w:vMerge w:val="restart"/>
            <w:shd w:val="clear" w:color="auto" w:fill="auto"/>
            <w:vAlign w:val="center"/>
            <w:hideMark/>
          </w:tcPr>
          <w:p>
            <w:pPr>
              <w:jc w:val="center"/>
              <w:rPr>
                <w:i/>
                <w:sz w:val="20"/>
                <w:szCs w:val="20"/>
              </w:rPr>
            </w:pPr>
            <w:r>
              <w:rPr>
                <w:i/>
                <w:sz w:val="20"/>
                <w:szCs w:val="20"/>
              </w:rPr>
              <w:t>№ п/п</w:t>
            </w:r>
          </w:p>
        </w:tc>
        <w:tc>
          <w:tcPr>
            <w:tcW w:w="13753" w:type="dxa"/>
            <w:gridSpan w:val="6"/>
            <w:shd w:val="clear" w:color="auto" w:fill="auto"/>
            <w:vAlign w:val="center"/>
            <w:hideMark/>
          </w:tcPr>
          <w:p>
            <w:pPr>
              <w:jc w:val="center"/>
              <w:rPr>
                <w:i/>
                <w:sz w:val="20"/>
                <w:szCs w:val="20"/>
              </w:rPr>
            </w:pPr>
            <w:r>
              <w:rPr>
                <w:sz w:val="20"/>
                <w:szCs w:val="20"/>
              </w:rPr>
              <w:t>Информация о контрагенте</w:t>
            </w:r>
          </w:p>
        </w:tc>
      </w:tr>
      <w:tr>
        <w:trPr>
          <w:trHeight w:val="1590"/>
        </w:trPr>
        <w:tc>
          <w:tcPr>
            <w:tcW w:w="566" w:type="dxa"/>
            <w:vMerge/>
            <w:vAlign w:val="center"/>
            <w:hideMark/>
          </w:tcPr>
          <w:p>
            <w:pPr>
              <w:rPr>
                <w:i/>
                <w:sz w:val="20"/>
                <w:szCs w:val="20"/>
              </w:rPr>
            </w:pPr>
          </w:p>
        </w:tc>
        <w:tc>
          <w:tcPr>
            <w:tcW w:w="1561" w:type="dxa"/>
            <w:vAlign w:val="center"/>
            <w:hideMark/>
          </w:tcPr>
          <w:p>
            <w:pPr>
              <w:ind w:left="-108" w:right="-108"/>
              <w:jc w:val="center"/>
              <w:rPr>
                <w:i/>
                <w:sz w:val="20"/>
                <w:szCs w:val="20"/>
              </w:rPr>
            </w:pPr>
            <w:r>
              <w:rPr>
                <w:i/>
                <w:sz w:val="20"/>
                <w:szCs w:val="20"/>
              </w:rPr>
              <w:t>ИНН</w:t>
            </w:r>
          </w:p>
        </w:tc>
        <w:tc>
          <w:tcPr>
            <w:tcW w:w="1844" w:type="dxa"/>
            <w:vAlign w:val="center"/>
            <w:hideMark/>
          </w:tcPr>
          <w:p>
            <w:pPr>
              <w:ind w:left="-108" w:right="-108"/>
              <w:jc w:val="center"/>
              <w:rPr>
                <w:i/>
                <w:sz w:val="20"/>
                <w:szCs w:val="20"/>
              </w:rPr>
            </w:pPr>
            <w:r>
              <w:rPr>
                <w:i/>
                <w:sz w:val="20"/>
                <w:szCs w:val="20"/>
              </w:rPr>
              <w:t>ОГРН</w:t>
            </w:r>
          </w:p>
        </w:tc>
        <w:tc>
          <w:tcPr>
            <w:tcW w:w="2552" w:type="dxa"/>
            <w:vAlign w:val="center"/>
            <w:hideMark/>
          </w:tcPr>
          <w:p>
            <w:pPr>
              <w:ind w:left="-108" w:right="-108"/>
              <w:jc w:val="center"/>
              <w:rPr>
                <w:i/>
                <w:sz w:val="20"/>
                <w:szCs w:val="20"/>
              </w:rPr>
            </w:pPr>
            <w:r>
              <w:rPr>
                <w:i/>
                <w:sz w:val="20"/>
                <w:szCs w:val="20"/>
              </w:rPr>
              <w:t>Наименование краткое</w:t>
            </w:r>
          </w:p>
        </w:tc>
        <w:tc>
          <w:tcPr>
            <w:tcW w:w="1985" w:type="dxa"/>
            <w:vAlign w:val="center"/>
            <w:hideMark/>
          </w:tcPr>
          <w:p>
            <w:pPr>
              <w:ind w:left="-108" w:right="-108"/>
              <w:jc w:val="center"/>
              <w:rPr>
                <w:i/>
                <w:sz w:val="20"/>
                <w:szCs w:val="20"/>
              </w:rPr>
            </w:pPr>
            <w:r>
              <w:rPr>
                <w:i/>
                <w:sz w:val="20"/>
                <w:szCs w:val="20"/>
              </w:rPr>
              <w:t>Код ОКВЭД</w:t>
            </w:r>
          </w:p>
        </w:tc>
        <w:tc>
          <w:tcPr>
            <w:tcW w:w="2976" w:type="dxa"/>
            <w:vAlign w:val="center"/>
            <w:hideMark/>
          </w:tcPr>
          <w:p>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pPr>
              <w:ind w:left="-108" w:right="-108"/>
              <w:jc w:val="center"/>
              <w:rPr>
                <w:i/>
                <w:sz w:val="20"/>
                <w:szCs w:val="20"/>
              </w:rPr>
            </w:pPr>
            <w:r>
              <w:rPr>
                <w:i/>
                <w:sz w:val="20"/>
                <w:szCs w:val="20"/>
              </w:rPr>
              <w:t>Серия и номер документа, удостоверяющего личность руководителя</w:t>
            </w:r>
          </w:p>
        </w:tc>
      </w:tr>
      <w:tr>
        <w:trPr>
          <w:trHeight w:val="315"/>
        </w:trPr>
        <w:tc>
          <w:tcPr>
            <w:tcW w:w="566" w:type="dxa"/>
            <w:noWrap/>
            <w:vAlign w:val="center"/>
            <w:hideMark/>
          </w:tcPr>
          <w:p>
            <w:pPr>
              <w:jc w:val="center"/>
              <w:rPr>
                <w:i/>
                <w:iCs/>
                <w:sz w:val="20"/>
                <w:szCs w:val="20"/>
              </w:rPr>
            </w:pPr>
            <w:r>
              <w:rPr>
                <w:i/>
                <w:iCs/>
                <w:sz w:val="20"/>
                <w:szCs w:val="20"/>
              </w:rPr>
              <w:t>1</w:t>
            </w:r>
          </w:p>
        </w:tc>
        <w:tc>
          <w:tcPr>
            <w:tcW w:w="1561" w:type="dxa"/>
            <w:noWrap/>
            <w:vAlign w:val="center"/>
            <w:hideMark/>
          </w:tcPr>
          <w:p>
            <w:pPr>
              <w:jc w:val="center"/>
              <w:rPr>
                <w:i/>
                <w:iCs/>
                <w:sz w:val="20"/>
                <w:szCs w:val="20"/>
              </w:rPr>
            </w:pPr>
            <w:r>
              <w:rPr>
                <w:i/>
                <w:iCs/>
                <w:sz w:val="20"/>
                <w:szCs w:val="20"/>
              </w:rPr>
              <w:t>2</w:t>
            </w:r>
          </w:p>
        </w:tc>
        <w:tc>
          <w:tcPr>
            <w:tcW w:w="1844" w:type="dxa"/>
            <w:noWrap/>
            <w:vAlign w:val="center"/>
            <w:hideMark/>
          </w:tcPr>
          <w:p>
            <w:pPr>
              <w:jc w:val="center"/>
              <w:rPr>
                <w:i/>
                <w:iCs/>
                <w:sz w:val="20"/>
                <w:szCs w:val="20"/>
              </w:rPr>
            </w:pPr>
            <w:r>
              <w:rPr>
                <w:i/>
                <w:iCs/>
                <w:sz w:val="20"/>
                <w:szCs w:val="20"/>
              </w:rPr>
              <w:t>3</w:t>
            </w:r>
          </w:p>
        </w:tc>
        <w:tc>
          <w:tcPr>
            <w:tcW w:w="2552" w:type="dxa"/>
            <w:noWrap/>
            <w:vAlign w:val="center"/>
            <w:hideMark/>
          </w:tcPr>
          <w:p>
            <w:pPr>
              <w:jc w:val="center"/>
              <w:rPr>
                <w:i/>
                <w:iCs/>
                <w:sz w:val="20"/>
                <w:szCs w:val="20"/>
              </w:rPr>
            </w:pPr>
            <w:r>
              <w:rPr>
                <w:i/>
                <w:iCs/>
                <w:sz w:val="20"/>
                <w:szCs w:val="20"/>
              </w:rPr>
              <w:t>4</w:t>
            </w:r>
          </w:p>
        </w:tc>
        <w:tc>
          <w:tcPr>
            <w:tcW w:w="1985" w:type="dxa"/>
            <w:noWrap/>
            <w:vAlign w:val="center"/>
            <w:hideMark/>
          </w:tcPr>
          <w:p>
            <w:pPr>
              <w:jc w:val="center"/>
              <w:rPr>
                <w:i/>
                <w:iCs/>
                <w:sz w:val="20"/>
                <w:szCs w:val="20"/>
              </w:rPr>
            </w:pPr>
            <w:r>
              <w:rPr>
                <w:i/>
                <w:iCs/>
                <w:sz w:val="20"/>
                <w:szCs w:val="20"/>
              </w:rPr>
              <w:t>5</w:t>
            </w:r>
          </w:p>
        </w:tc>
        <w:tc>
          <w:tcPr>
            <w:tcW w:w="2976" w:type="dxa"/>
            <w:noWrap/>
            <w:vAlign w:val="center"/>
            <w:hideMark/>
          </w:tcPr>
          <w:p>
            <w:pPr>
              <w:jc w:val="center"/>
              <w:rPr>
                <w:i/>
                <w:iCs/>
                <w:sz w:val="20"/>
                <w:szCs w:val="20"/>
              </w:rPr>
            </w:pPr>
            <w:r>
              <w:rPr>
                <w:i/>
                <w:iCs/>
                <w:sz w:val="20"/>
                <w:szCs w:val="20"/>
              </w:rPr>
              <w:t>6</w:t>
            </w:r>
          </w:p>
        </w:tc>
        <w:tc>
          <w:tcPr>
            <w:tcW w:w="2835" w:type="dxa"/>
            <w:shd w:val="clear" w:color="auto" w:fill="auto"/>
            <w:noWrap/>
            <w:vAlign w:val="center"/>
            <w:hideMark/>
          </w:tcPr>
          <w:p>
            <w:pPr>
              <w:jc w:val="center"/>
              <w:rPr>
                <w:i/>
                <w:iCs/>
                <w:sz w:val="20"/>
                <w:szCs w:val="20"/>
              </w:rPr>
            </w:pPr>
            <w:r>
              <w:rPr>
                <w:i/>
                <w:iCs/>
                <w:sz w:val="20"/>
                <w:szCs w:val="20"/>
              </w:rPr>
              <w:t>7</w:t>
            </w:r>
          </w:p>
        </w:tc>
      </w:tr>
      <w:tr>
        <w:trPr>
          <w:trHeight w:val="630"/>
        </w:trPr>
        <w:tc>
          <w:tcPr>
            <w:tcW w:w="566" w:type="dxa"/>
            <w:noWrap/>
            <w:vAlign w:val="bottom"/>
            <w:hideMark/>
          </w:tcPr>
          <w:p>
            <w:pPr>
              <w:jc w:val="right"/>
              <w:rPr>
                <w:iCs/>
                <w:sz w:val="20"/>
                <w:szCs w:val="20"/>
              </w:rPr>
            </w:pPr>
            <w:r>
              <w:rPr>
                <w:i/>
                <w:iCs/>
                <w:sz w:val="20"/>
                <w:szCs w:val="20"/>
              </w:rPr>
              <w:t>1</w:t>
            </w:r>
          </w:p>
        </w:tc>
        <w:tc>
          <w:tcPr>
            <w:tcW w:w="1561" w:type="dxa"/>
            <w:noWrap/>
            <w:vAlign w:val="bottom"/>
            <w:hideMark/>
          </w:tcPr>
          <w:p>
            <w:pPr>
              <w:jc w:val="right"/>
              <w:rPr>
                <w:iCs/>
                <w:sz w:val="20"/>
                <w:szCs w:val="20"/>
              </w:rPr>
            </w:pPr>
            <w:r>
              <w:rPr>
                <w:i/>
                <w:iCs/>
                <w:sz w:val="20"/>
                <w:szCs w:val="20"/>
              </w:rPr>
              <w:t>7734567890</w:t>
            </w:r>
          </w:p>
        </w:tc>
        <w:tc>
          <w:tcPr>
            <w:tcW w:w="1844" w:type="dxa"/>
            <w:noWrap/>
            <w:vAlign w:val="bottom"/>
            <w:hideMark/>
          </w:tcPr>
          <w:p>
            <w:pPr>
              <w:rPr>
                <w:iCs/>
                <w:sz w:val="20"/>
                <w:szCs w:val="20"/>
              </w:rPr>
            </w:pPr>
            <w:r>
              <w:rPr>
                <w:i/>
                <w:iCs/>
                <w:sz w:val="20"/>
                <w:szCs w:val="20"/>
              </w:rPr>
              <w:t>1044567890123</w:t>
            </w:r>
          </w:p>
        </w:tc>
        <w:tc>
          <w:tcPr>
            <w:tcW w:w="2552" w:type="dxa"/>
            <w:noWrap/>
            <w:vAlign w:val="bottom"/>
            <w:hideMark/>
          </w:tcPr>
          <w:p>
            <w:pPr>
              <w:rPr>
                <w:iCs/>
                <w:sz w:val="20"/>
                <w:szCs w:val="20"/>
              </w:rPr>
            </w:pPr>
            <w:r>
              <w:rPr>
                <w:i/>
                <w:iCs/>
                <w:sz w:val="20"/>
                <w:szCs w:val="20"/>
              </w:rPr>
              <w:t>ООО "Ромашка"</w:t>
            </w:r>
          </w:p>
        </w:tc>
        <w:tc>
          <w:tcPr>
            <w:tcW w:w="1985" w:type="dxa"/>
            <w:noWrap/>
            <w:vAlign w:val="bottom"/>
            <w:hideMark/>
          </w:tcPr>
          <w:p>
            <w:pPr>
              <w:rPr>
                <w:iCs/>
                <w:sz w:val="20"/>
                <w:szCs w:val="20"/>
              </w:rPr>
            </w:pPr>
            <w:r>
              <w:rPr>
                <w:i/>
                <w:iCs/>
                <w:sz w:val="20"/>
                <w:szCs w:val="20"/>
              </w:rPr>
              <w:t>45.xx.xx</w:t>
            </w:r>
          </w:p>
        </w:tc>
        <w:tc>
          <w:tcPr>
            <w:tcW w:w="2976" w:type="dxa"/>
            <w:noWrap/>
            <w:vAlign w:val="bottom"/>
            <w:hideMark/>
          </w:tcPr>
          <w:p>
            <w:pPr>
              <w:rPr>
                <w:iCs/>
                <w:sz w:val="20"/>
                <w:szCs w:val="20"/>
              </w:rPr>
            </w:pPr>
            <w:r>
              <w:rPr>
                <w:i/>
                <w:iCs/>
                <w:sz w:val="20"/>
                <w:szCs w:val="20"/>
              </w:rPr>
              <w:t>Иванов Иван Степанович</w:t>
            </w:r>
          </w:p>
        </w:tc>
        <w:tc>
          <w:tcPr>
            <w:tcW w:w="2835" w:type="dxa"/>
            <w:shd w:val="clear" w:color="auto" w:fill="auto"/>
            <w:noWrap/>
            <w:vAlign w:val="bottom"/>
            <w:hideMark/>
          </w:tcPr>
          <w:p>
            <w:pPr>
              <w:rPr>
                <w:iCs/>
                <w:sz w:val="20"/>
                <w:szCs w:val="20"/>
              </w:rPr>
            </w:pPr>
            <w:r>
              <w:rPr>
                <w:i/>
                <w:iCs/>
                <w:sz w:val="20"/>
                <w:szCs w:val="20"/>
              </w:rPr>
              <w:t>5003 143877</w:t>
            </w:r>
          </w:p>
        </w:tc>
      </w:tr>
      <w:tr>
        <w:trPr>
          <w:trHeight w:val="315"/>
        </w:trPr>
        <w:tc>
          <w:tcPr>
            <w:tcW w:w="566" w:type="dxa"/>
            <w:noWrap/>
            <w:vAlign w:val="bottom"/>
            <w:hideMark/>
          </w:tcPr>
          <w:p>
            <w:pPr>
              <w:rPr>
                <w:iCs/>
                <w:sz w:val="20"/>
                <w:szCs w:val="20"/>
              </w:rPr>
            </w:pPr>
          </w:p>
        </w:tc>
        <w:tc>
          <w:tcPr>
            <w:tcW w:w="1561" w:type="dxa"/>
            <w:noWrap/>
            <w:vAlign w:val="bottom"/>
            <w:hideMark/>
          </w:tcPr>
          <w:p>
            <w:pPr>
              <w:rPr>
                <w:iCs/>
                <w:sz w:val="20"/>
                <w:szCs w:val="20"/>
              </w:rPr>
            </w:pPr>
          </w:p>
        </w:tc>
        <w:tc>
          <w:tcPr>
            <w:tcW w:w="1844" w:type="dxa"/>
            <w:noWrap/>
            <w:vAlign w:val="bottom"/>
            <w:hideMark/>
          </w:tcPr>
          <w:p>
            <w:pPr>
              <w:rPr>
                <w:iCs/>
                <w:sz w:val="20"/>
                <w:szCs w:val="20"/>
              </w:rPr>
            </w:pPr>
          </w:p>
        </w:tc>
        <w:tc>
          <w:tcPr>
            <w:tcW w:w="2552" w:type="dxa"/>
            <w:noWrap/>
            <w:vAlign w:val="bottom"/>
            <w:hideMark/>
          </w:tcPr>
          <w:p>
            <w:pPr>
              <w:rPr>
                <w:iCs/>
                <w:sz w:val="20"/>
                <w:szCs w:val="20"/>
              </w:rPr>
            </w:pPr>
          </w:p>
        </w:tc>
        <w:tc>
          <w:tcPr>
            <w:tcW w:w="1985" w:type="dxa"/>
            <w:noWrap/>
            <w:vAlign w:val="bottom"/>
            <w:hideMark/>
          </w:tcPr>
          <w:p>
            <w:pPr>
              <w:rPr>
                <w:iCs/>
                <w:sz w:val="20"/>
                <w:szCs w:val="20"/>
              </w:rPr>
            </w:pPr>
          </w:p>
        </w:tc>
        <w:tc>
          <w:tcPr>
            <w:tcW w:w="2976" w:type="dxa"/>
            <w:noWrap/>
            <w:vAlign w:val="bottom"/>
            <w:hideMark/>
          </w:tcPr>
          <w:p>
            <w:pPr>
              <w:rPr>
                <w:iCs/>
                <w:sz w:val="20"/>
                <w:szCs w:val="20"/>
              </w:rPr>
            </w:pPr>
          </w:p>
        </w:tc>
        <w:tc>
          <w:tcPr>
            <w:tcW w:w="2835" w:type="dxa"/>
            <w:shd w:val="clear" w:color="auto" w:fill="auto"/>
            <w:noWrap/>
            <w:vAlign w:val="bottom"/>
            <w:hideMark/>
          </w:tcPr>
          <w:p>
            <w:pPr>
              <w:rPr>
                <w:iCs/>
                <w:sz w:val="20"/>
                <w:szCs w:val="20"/>
              </w:rPr>
            </w:pPr>
          </w:p>
        </w:tc>
      </w:tr>
      <w:tr>
        <w:trPr>
          <w:trHeight w:val="315"/>
        </w:trPr>
        <w:tc>
          <w:tcPr>
            <w:tcW w:w="566" w:type="dxa"/>
            <w:noWrap/>
            <w:vAlign w:val="bottom"/>
            <w:hideMark/>
          </w:tcPr>
          <w:p>
            <w:pPr>
              <w:rPr>
                <w:iCs/>
                <w:sz w:val="20"/>
                <w:szCs w:val="20"/>
              </w:rPr>
            </w:pPr>
            <w:r>
              <w:rPr>
                <w:iCs/>
                <w:sz w:val="20"/>
                <w:szCs w:val="20"/>
              </w:rPr>
              <w:t> </w:t>
            </w:r>
          </w:p>
        </w:tc>
        <w:tc>
          <w:tcPr>
            <w:tcW w:w="1561" w:type="dxa"/>
            <w:noWrap/>
            <w:vAlign w:val="bottom"/>
            <w:hideMark/>
          </w:tcPr>
          <w:p>
            <w:pPr>
              <w:rPr>
                <w:iCs/>
                <w:sz w:val="20"/>
                <w:szCs w:val="20"/>
              </w:rPr>
            </w:pPr>
            <w:r>
              <w:rPr>
                <w:iCs/>
                <w:sz w:val="20"/>
                <w:szCs w:val="20"/>
              </w:rPr>
              <w:t> </w:t>
            </w:r>
          </w:p>
        </w:tc>
        <w:tc>
          <w:tcPr>
            <w:tcW w:w="1844" w:type="dxa"/>
            <w:noWrap/>
            <w:vAlign w:val="bottom"/>
            <w:hideMark/>
          </w:tcPr>
          <w:p>
            <w:pPr>
              <w:rPr>
                <w:iCs/>
                <w:sz w:val="20"/>
                <w:szCs w:val="20"/>
              </w:rPr>
            </w:pPr>
            <w:r>
              <w:rPr>
                <w:iCs/>
                <w:sz w:val="20"/>
                <w:szCs w:val="20"/>
              </w:rPr>
              <w:t> </w:t>
            </w:r>
          </w:p>
        </w:tc>
        <w:tc>
          <w:tcPr>
            <w:tcW w:w="2552" w:type="dxa"/>
            <w:noWrap/>
            <w:vAlign w:val="bottom"/>
            <w:hideMark/>
          </w:tcPr>
          <w:p>
            <w:pPr>
              <w:rPr>
                <w:iCs/>
                <w:sz w:val="20"/>
                <w:szCs w:val="20"/>
              </w:rPr>
            </w:pPr>
            <w:r>
              <w:rPr>
                <w:iCs/>
                <w:sz w:val="20"/>
                <w:szCs w:val="20"/>
              </w:rPr>
              <w:t> </w:t>
            </w:r>
          </w:p>
        </w:tc>
        <w:tc>
          <w:tcPr>
            <w:tcW w:w="1985" w:type="dxa"/>
            <w:noWrap/>
            <w:vAlign w:val="bottom"/>
            <w:hideMark/>
          </w:tcPr>
          <w:p>
            <w:pPr>
              <w:rPr>
                <w:iCs/>
                <w:sz w:val="20"/>
                <w:szCs w:val="20"/>
              </w:rPr>
            </w:pPr>
            <w:r>
              <w:rPr>
                <w:iCs/>
                <w:sz w:val="20"/>
                <w:szCs w:val="20"/>
              </w:rPr>
              <w:t> </w:t>
            </w:r>
          </w:p>
        </w:tc>
        <w:tc>
          <w:tcPr>
            <w:tcW w:w="2976" w:type="dxa"/>
            <w:noWrap/>
            <w:vAlign w:val="bottom"/>
            <w:hideMark/>
          </w:tcPr>
          <w:p>
            <w:pPr>
              <w:rPr>
                <w:iCs/>
                <w:sz w:val="20"/>
                <w:szCs w:val="20"/>
              </w:rPr>
            </w:pPr>
            <w:r>
              <w:rPr>
                <w:iCs/>
                <w:sz w:val="20"/>
                <w:szCs w:val="20"/>
              </w:rPr>
              <w:t> </w:t>
            </w:r>
          </w:p>
        </w:tc>
        <w:tc>
          <w:tcPr>
            <w:tcW w:w="2835" w:type="dxa"/>
            <w:shd w:val="clear" w:color="auto" w:fill="auto"/>
            <w:noWrap/>
            <w:vAlign w:val="bottom"/>
            <w:hideMark/>
          </w:tcPr>
          <w:p>
            <w:pPr>
              <w:rPr>
                <w:iCs/>
                <w:sz w:val="20"/>
                <w:szCs w:val="20"/>
              </w:rPr>
            </w:pPr>
            <w:r>
              <w:rPr>
                <w:iCs/>
                <w:sz w:val="20"/>
                <w:szCs w:val="20"/>
              </w:rPr>
              <w:t> </w:t>
            </w: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bl>
    <w:p>
      <w:pPr>
        <w:pStyle w:val="Times12"/>
        <w:ind w:firstLine="0"/>
        <w:jc w:val="left"/>
        <w:rPr>
          <w:szCs w:val="24"/>
        </w:rPr>
        <w:sectPr>
          <w:pgSz w:w="16840" w:h="11907" w:orient="landscape" w:code="9"/>
          <w:pgMar w:top="993" w:right="1134" w:bottom="567" w:left="1134" w:header="567" w:footer="567" w:gutter="0"/>
          <w:cols w:space="708"/>
          <w:docGrid w:linePitch="360"/>
        </w:sectPr>
      </w:pPr>
    </w:p>
    <w:p>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trPr>
          <w:trHeight w:val="510"/>
        </w:trPr>
        <w:tc>
          <w:tcPr>
            <w:tcW w:w="12475" w:type="dxa"/>
            <w:gridSpan w:val="7"/>
            <w:shd w:val="clear" w:color="auto" w:fill="auto"/>
            <w:vAlign w:val="bottom"/>
            <w:hideMark/>
          </w:tcPr>
          <w:p>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pPr>
              <w:ind w:left="-108" w:right="-108"/>
              <w:jc w:val="center"/>
              <w:rPr>
                <w:i/>
                <w:sz w:val="20"/>
                <w:szCs w:val="20"/>
              </w:rPr>
            </w:pPr>
            <w:r>
              <w:rPr>
                <w:i/>
                <w:sz w:val="20"/>
                <w:szCs w:val="20"/>
              </w:rPr>
              <w:t>Информация о подтверждающих документах (наименование, реквизиты и т.д.)</w:t>
            </w:r>
          </w:p>
        </w:tc>
      </w:tr>
      <w:tr>
        <w:trPr>
          <w:trHeight w:val="1590"/>
        </w:trPr>
        <w:tc>
          <w:tcPr>
            <w:tcW w:w="851" w:type="dxa"/>
            <w:vAlign w:val="center"/>
            <w:hideMark/>
          </w:tcPr>
          <w:p>
            <w:pPr>
              <w:ind w:left="-108" w:right="-108"/>
              <w:jc w:val="center"/>
              <w:rPr>
                <w:i/>
                <w:sz w:val="20"/>
                <w:szCs w:val="20"/>
              </w:rPr>
            </w:pPr>
            <w:r>
              <w:rPr>
                <w:i/>
                <w:sz w:val="20"/>
                <w:szCs w:val="20"/>
              </w:rPr>
              <w:t xml:space="preserve">№ </w:t>
            </w:r>
          </w:p>
        </w:tc>
        <w:tc>
          <w:tcPr>
            <w:tcW w:w="1559" w:type="dxa"/>
            <w:vAlign w:val="center"/>
            <w:hideMark/>
          </w:tcPr>
          <w:p>
            <w:pPr>
              <w:ind w:left="-108" w:right="-108"/>
              <w:jc w:val="center"/>
              <w:rPr>
                <w:i/>
                <w:sz w:val="20"/>
                <w:szCs w:val="20"/>
              </w:rPr>
            </w:pPr>
            <w:r>
              <w:rPr>
                <w:i/>
                <w:sz w:val="20"/>
                <w:szCs w:val="20"/>
              </w:rPr>
              <w:t xml:space="preserve">ИНН </w:t>
            </w:r>
          </w:p>
        </w:tc>
        <w:tc>
          <w:tcPr>
            <w:tcW w:w="1843" w:type="dxa"/>
            <w:vAlign w:val="center"/>
            <w:hideMark/>
          </w:tcPr>
          <w:p>
            <w:pPr>
              <w:ind w:left="-108" w:right="-108"/>
              <w:jc w:val="center"/>
              <w:rPr>
                <w:i/>
                <w:sz w:val="20"/>
                <w:szCs w:val="20"/>
              </w:rPr>
            </w:pPr>
            <w:r>
              <w:rPr>
                <w:i/>
                <w:sz w:val="20"/>
                <w:szCs w:val="20"/>
              </w:rPr>
              <w:t>ОГРН</w:t>
            </w:r>
          </w:p>
        </w:tc>
        <w:tc>
          <w:tcPr>
            <w:tcW w:w="2693" w:type="dxa"/>
            <w:vAlign w:val="center"/>
            <w:hideMark/>
          </w:tcPr>
          <w:p>
            <w:pPr>
              <w:ind w:left="-108" w:right="-108"/>
              <w:jc w:val="center"/>
              <w:rPr>
                <w:i/>
                <w:sz w:val="20"/>
                <w:szCs w:val="20"/>
              </w:rPr>
            </w:pPr>
            <w:r>
              <w:rPr>
                <w:i/>
                <w:sz w:val="20"/>
                <w:szCs w:val="20"/>
              </w:rPr>
              <w:t>Наименование / ФИО</w:t>
            </w:r>
          </w:p>
        </w:tc>
        <w:tc>
          <w:tcPr>
            <w:tcW w:w="2410" w:type="dxa"/>
            <w:vAlign w:val="center"/>
            <w:hideMark/>
          </w:tcPr>
          <w:p>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pPr>
              <w:jc w:val="center"/>
              <w:rPr>
                <w:i/>
                <w:sz w:val="20"/>
                <w:szCs w:val="20"/>
              </w:rPr>
            </w:pPr>
            <w:r>
              <w:rPr>
                <w:i/>
                <w:sz w:val="20"/>
                <w:szCs w:val="20"/>
              </w:rPr>
              <w:t>Руководитель / участник / акционер / бенефициар</w:t>
            </w:r>
          </w:p>
        </w:tc>
        <w:tc>
          <w:tcPr>
            <w:tcW w:w="2411" w:type="dxa"/>
            <w:vMerge/>
            <w:vAlign w:val="center"/>
            <w:hideMark/>
          </w:tcPr>
          <w:p>
            <w:pPr>
              <w:rPr>
                <w:i/>
                <w:sz w:val="20"/>
                <w:szCs w:val="20"/>
              </w:rPr>
            </w:pPr>
          </w:p>
        </w:tc>
      </w:tr>
      <w:tr>
        <w:trPr>
          <w:trHeight w:val="315"/>
        </w:trPr>
        <w:tc>
          <w:tcPr>
            <w:tcW w:w="851" w:type="dxa"/>
            <w:noWrap/>
            <w:vAlign w:val="center"/>
            <w:hideMark/>
          </w:tcPr>
          <w:p>
            <w:pPr>
              <w:jc w:val="center"/>
              <w:rPr>
                <w:i/>
                <w:iCs/>
                <w:sz w:val="20"/>
                <w:szCs w:val="20"/>
              </w:rPr>
            </w:pPr>
            <w:r>
              <w:rPr>
                <w:i/>
                <w:iCs/>
                <w:sz w:val="20"/>
                <w:szCs w:val="20"/>
              </w:rPr>
              <w:t>8</w:t>
            </w:r>
          </w:p>
        </w:tc>
        <w:tc>
          <w:tcPr>
            <w:tcW w:w="1559" w:type="dxa"/>
            <w:noWrap/>
            <w:vAlign w:val="center"/>
            <w:hideMark/>
          </w:tcPr>
          <w:p>
            <w:pPr>
              <w:jc w:val="center"/>
              <w:rPr>
                <w:i/>
                <w:iCs/>
                <w:sz w:val="20"/>
                <w:szCs w:val="20"/>
              </w:rPr>
            </w:pPr>
            <w:r>
              <w:rPr>
                <w:i/>
                <w:iCs/>
                <w:sz w:val="20"/>
                <w:szCs w:val="20"/>
              </w:rPr>
              <w:t>9</w:t>
            </w:r>
          </w:p>
        </w:tc>
        <w:tc>
          <w:tcPr>
            <w:tcW w:w="1843" w:type="dxa"/>
            <w:noWrap/>
            <w:vAlign w:val="center"/>
            <w:hideMark/>
          </w:tcPr>
          <w:p>
            <w:pPr>
              <w:jc w:val="center"/>
              <w:rPr>
                <w:i/>
                <w:iCs/>
                <w:sz w:val="20"/>
                <w:szCs w:val="20"/>
              </w:rPr>
            </w:pPr>
            <w:r>
              <w:rPr>
                <w:i/>
                <w:iCs/>
                <w:sz w:val="20"/>
                <w:szCs w:val="20"/>
              </w:rPr>
              <w:t>10</w:t>
            </w:r>
          </w:p>
        </w:tc>
        <w:tc>
          <w:tcPr>
            <w:tcW w:w="2693" w:type="dxa"/>
            <w:noWrap/>
            <w:vAlign w:val="center"/>
            <w:hideMark/>
          </w:tcPr>
          <w:p>
            <w:pPr>
              <w:jc w:val="center"/>
              <w:rPr>
                <w:i/>
                <w:iCs/>
                <w:sz w:val="20"/>
                <w:szCs w:val="20"/>
              </w:rPr>
            </w:pPr>
            <w:r>
              <w:rPr>
                <w:i/>
                <w:iCs/>
                <w:sz w:val="20"/>
                <w:szCs w:val="20"/>
              </w:rPr>
              <w:t>11</w:t>
            </w:r>
          </w:p>
        </w:tc>
        <w:tc>
          <w:tcPr>
            <w:tcW w:w="2410" w:type="dxa"/>
            <w:noWrap/>
            <w:vAlign w:val="center"/>
            <w:hideMark/>
          </w:tcPr>
          <w:p>
            <w:pPr>
              <w:jc w:val="center"/>
              <w:rPr>
                <w:i/>
                <w:iCs/>
                <w:sz w:val="20"/>
                <w:szCs w:val="20"/>
              </w:rPr>
            </w:pPr>
            <w:r>
              <w:rPr>
                <w:i/>
                <w:iCs/>
                <w:sz w:val="20"/>
                <w:szCs w:val="20"/>
              </w:rPr>
              <w:t>12</w:t>
            </w:r>
          </w:p>
        </w:tc>
        <w:tc>
          <w:tcPr>
            <w:tcW w:w="1559" w:type="dxa"/>
            <w:shd w:val="clear" w:color="auto" w:fill="auto"/>
            <w:noWrap/>
            <w:vAlign w:val="center"/>
            <w:hideMark/>
          </w:tcPr>
          <w:p>
            <w:pPr>
              <w:jc w:val="center"/>
              <w:rPr>
                <w:i/>
                <w:iCs/>
                <w:sz w:val="20"/>
                <w:szCs w:val="20"/>
              </w:rPr>
            </w:pPr>
            <w:r>
              <w:rPr>
                <w:i/>
                <w:iCs/>
                <w:sz w:val="20"/>
                <w:szCs w:val="20"/>
              </w:rPr>
              <w:t>13</w:t>
            </w:r>
          </w:p>
        </w:tc>
        <w:tc>
          <w:tcPr>
            <w:tcW w:w="1560" w:type="dxa"/>
            <w:shd w:val="clear" w:color="auto" w:fill="auto"/>
            <w:noWrap/>
            <w:vAlign w:val="center"/>
            <w:hideMark/>
          </w:tcPr>
          <w:p>
            <w:pPr>
              <w:jc w:val="center"/>
              <w:rPr>
                <w:i/>
                <w:iCs/>
                <w:sz w:val="20"/>
                <w:szCs w:val="20"/>
              </w:rPr>
            </w:pPr>
            <w:r>
              <w:rPr>
                <w:i/>
                <w:iCs/>
                <w:sz w:val="20"/>
                <w:szCs w:val="20"/>
              </w:rPr>
              <w:t>14</w:t>
            </w:r>
          </w:p>
        </w:tc>
        <w:tc>
          <w:tcPr>
            <w:tcW w:w="2411" w:type="dxa"/>
            <w:shd w:val="clear" w:color="auto" w:fill="auto"/>
            <w:noWrap/>
            <w:vAlign w:val="center"/>
            <w:hideMark/>
          </w:tcPr>
          <w:p>
            <w:pPr>
              <w:jc w:val="center"/>
              <w:rPr>
                <w:i/>
                <w:iCs/>
                <w:sz w:val="20"/>
                <w:szCs w:val="20"/>
              </w:rPr>
            </w:pPr>
            <w:r>
              <w:rPr>
                <w:i/>
                <w:iCs/>
                <w:sz w:val="20"/>
                <w:szCs w:val="20"/>
              </w:rPr>
              <w:t>15</w:t>
            </w:r>
          </w:p>
        </w:tc>
      </w:tr>
      <w:tr>
        <w:trPr>
          <w:trHeight w:val="386"/>
        </w:trPr>
        <w:tc>
          <w:tcPr>
            <w:tcW w:w="851" w:type="dxa"/>
            <w:noWrap/>
            <w:vAlign w:val="bottom"/>
            <w:hideMark/>
          </w:tcPr>
          <w:p>
            <w:pPr>
              <w:rPr>
                <w:iCs/>
                <w:sz w:val="20"/>
                <w:szCs w:val="20"/>
              </w:rPr>
            </w:pPr>
            <w:r>
              <w:rPr>
                <w:i/>
                <w:iCs/>
                <w:sz w:val="20"/>
                <w:szCs w:val="20"/>
              </w:rPr>
              <w:t>1.1</w:t>
            </w:r>
          </w:p>
        </w:tc>
        <w:tc>
          <w:tcPr>
            <w:tcW w:w="1559" w:type="dxa"/>
            <w:noWrap/>
            <w:vAlign w:val="bottom"/>
            <w:hideMark/>
          </w:tcPr>
          <w:p>
            <w:pPr>
              <w:rPr>
                <w:iCs/>
                <w:sz w:val="20"/>
                <w:szCs w:val="20"/>
              </w:rPr>
            </w:pPr>
            <w:r>
              <w:rPr>
                <w:i/>
                <w:iCs/>
                <w:sz w:val="20"/>
                <w:szCs w:val="20"/>
              </w:rPr>
              <w:t>7754467990</w:t>
            </w:r>
          </w:p>
        </w:tc>
        <w:tc>
          <w:tcPr>
            <w:tcW w:w="1843" w:type="dxa"/>
            <w:noWrap/>
            <w:vAlign w:val="bottom"/>
            <w:hideMark/>
          </w:tcPr>
          <w:p>
            <w:pPr>
              <w:rPr>
                <w:iCs/>
                <w:sz w:val="20"/>
                <w:szCs w:val="20"/>
              </w:rPr>
            </w:pPr>
            <w:r>
              <w:rPr>
                <w:i/>
                <w:iCs/>
                <w:sz w:val="20"/>
                <w:szCs w:val="20"/>
              </w:rPr>
              <w:t>108323232323232</w:t>
            </w:r>
          </w:p>
        </w:tc>
        <w:tc>
          <w:tcPr>
            <w:tcW w:w="2693" w:type="dxa"/>
            <w:noWrap/>
            <w:vAlign w:val="bottom"/>
            <w:hideMark/>
          </w:tcPr>
          <w:p>
            <w:pPr>
              <w:rPr>
                <w:iCs/>
                <w:sz w:val="20"/>
                <w:szCs w:val="20"/>
              </w:rPr>
            </w:pPr>
            <w:r>
              <w:rPr>
                <w:i/>
                <w:iCs/>
                <w:sz w:val="20"/>
                <w:szCs w:val="20"/>
              </w:rPr>
              <w:t>ЗАО "Свет 1"</w:t>
            </w:r>
          </w:p>
        </w:tc>
        <w:tc>
          <w:tcPr>
            <w:tcW w:w="2410" w:type="dxa"/>
            <w:noWrap/>
            <w:vAlign w:val="bottom"/>
            <w:hideMark/>
          </w:tcPr>
          <w:p>
            <w:pPr>
              <w:rPr>
                <w:iCs/>
                <w:sz w:val="20"/>
                <w:szCs w:val="20"/>
              </w:rPr>
            </w:pPr>
            <w:r>
              <w:rPr>
                <w:i/>
                <w:iCs/>
                <w:sz w:val="20"/>
                <w:szCs w:val="20"/>
              </w:rPr>
              <w:t xml:space="preserve">Москва, </w:t>
            </w:r>
            <w:proofErr w:type="spellStart"/>
            <w:r>
              <w:rPr>
                <w:i/>
                <w:iCs/>
                <w:sz w:val="20"/>
                <w:szCs w:val="20"/>
              </w:rPr>
              <w:t>ул.Лубянка</w:t>
            </w:r>
            <w:proofErr w:type="spellEnd"/>
            <w:r>
              <w:rPr>
                <w:i/>
                <w:iCs/>
                <w:sz w:val="20"/>
                <w:szCs w:val="20"/>
              </w:rPr>
              <w:t>, 3</w:t>
            </w:r>
          </w:p>
        </w:tc>
        <w:tc>
          <w:tcPr>
            <w:tcW w:w="1559" w:type="dxa"/>
            <w:shd w:val="clear" w:color="auto" w:fill="auto"/>
            <w:noWrap/>
            <w:vAlign w:val="bottom"/>
            <w:hideMark/>
          </w:tcPr>
          <w:p>
            <w:pPr>
              <w:rPr>
                <w:iCs/>
                <w:sz w:val="20"/>
                <w:szCs w:val="20"/>
              </w:rPr>
            </w:pPr>
            <w:r>
              <w:rPr>
                <w:i/>
                <w:iCs/>
                <w:sz w:val="20"/>
                <w:szCs w:val="20"/>
              </w:rPr>
              <w:t> </w:t>
            </w:r>
          </w:p>
        </w:tc>
        <w:tc>
          <w:tcPr>
            <w:tcW w:w="1560" w:type="dxa"/>
            <w:shd w:val="clear" w:color="auto" w:fill="auto"/>
            <w:noWrap/>
            <w:vAlign w:val="bottom"/>
            <w:hideMark/>
          </w:tcPr>
          <w:p>
            <w:pPr>
              <w:rPr>
                <w:iCs/>
                <w:sz w:val="20"/>
                <w:szCs w:val="20"/>
              </w:rPr>
            </w:pPr>
            <w:r>
              <w:rPr>
                <w:i/>
                <w:iCs/>
                <w:sz w:val="20"/>
                <w:szCs w:val="20"/>
              </w:rPr>
              <w:t>Участник</w:t>
            </w:r>
          </w:p>
        </w:tc>
        <w:tc>
          <w:tcPr>
            <w:tcW w:w="2411" w:type="dxa"/>
            <w:shd w:val="clear" w:color="auto" w:fill="auto"/>
            <w:noWrap/>
            <w:vAlign w:val="bottom"/>
            <w:hideMark/>
          </w:tcPr>
          <w:p>
            <w:pPr>
              <w:rPr>
                <w:iCs/>
                <w:sz w:val="20"/>
                <w:szCs w:val="20"/>
              </w:rPr>
            </w:pPr>
            <w:r>
              <w:rPr>
                <w:i/>
                <w:iCs/>
                <w:sz w:val="20"/>
                <w:szCs w:val="20"/>
              </w:rPr>
              <w:t>учредительный договор от 23.01.2008</w:t>
            </w:r>
          </w:p>
        </w:tc>
      </w:tr>
      <w:tr>
        <w:trPr>
          <w:trHeight w:val="407"/>
        </w:trPr>
        <w:tc>
          <w:tcPr>
            <w:tcW w:w="851" w:type="dxa"/>
            <w:noWrap/>
            <w:vAlign w:val="bottom"/>
            <w:hideMark/>
          </w:tcPr>
          <w:p>
            <w:pPr>
              <w:rPr>
                <w:iCs/>
                <w:sz w:val="20"/>
                <w:szCs w:val="20"/>
              </w:rPr>
            </w:pPr>
            <w:r>
              <w:rPr>
                <w:i/>
                <w:iCs/>
                <w:sz w:val="20"/>
                <w:szCs w:val="20"/>
              </w:rPr>
              <w:t>1.1.0</w:t>
            </w:r>
          </w:p>
        </w:tc>
        <w:tc>
          <w:tcPr>
            <w:tcW w:w="1559" w:type="dxa"/>
            <w:noWrap/>
            <w:vAlign w:val="bottom"/>
            <w:hideMark/>
          </w:tcPr>
          <w:p>
            <w:pPr>
              <w:rPr>
                <w:iCs/>
                <w:sz w:val="20"/>
                <w:szCs w:val="20"/>
              </w:rPr>
            </w:pPr>
            <w:r>
              <w:rPr>
                <w:i/>
                <w:iCs/>
                <w:sz w:val="20"/>
                <w:szCs w:val="20"/>
              </w:rPr>
              <w:t>111222333444</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Петрова Анна Ивановна</w:t>
            </w:r>
          </w:p>
        </w:tc>
        <w:tc>
          <w:tcPr>
            <w:tcW w:w="2410" w:type="dxa"/>
            <w:noWrap/>
            <w:vAlign w:val="bottom"/>
            <w:hideMark/>
          </w:tcPr>
          <w:p>
            <w:pPr>
              <w:rPr>
                <w:iCs/>
                <w:sz w:val="20"/>
                <w:szCs w:val="20"/>
              </w:rPr>
            </w:pPr>
            <w:r>
              <w:rPr>
                <w:i/>
                <w:iCs/>
                <w:sz w:val="20"/>
                <w:szCs w:val="20"/>
              </w:rPr>
              <w:t xml:space="preserve">Москва, </w:t>
            </w:r>
            <w:proofErr w:type="spellStart"/>
            <w:r>
              <w:rPr>
                <w:i/>
                <w:iCs/>
                <w:sz w:val="20"/>
                <w:szCs w:val="20"/>
              </w:rPr>
              <w:t>ул.Щепкина</w:t>
            </w:r>
            <w:proofErr w:type="spellEnd"/>
            <w:r>
              <w:rPr>
                <w:i/>
                <w:iCs/>
                <w:sz w:val="20"/>
                <w:szCs w:val="20"/>
              </w:rPr>
              <w:t>, 33</w:t>
            </w:r>
          </w:p>
        </w:tc>
        <w:tc>
          <w:tcPr>
            <w:tcW w:w="1559" w:type="dxa"/>
            <w:shd w:val="clear" w:color="auto" w:fill="auto"/>
            <w:noWrap/>
            <w:vAlign w:val="bottom"/>
            <w:hideMark/>
          </w:tcPr>
          <w:p>
            <w:pPr>
              <w:rPr>
                <w:iCs/>
                <w:sz w:val="20"/>
                <w:szCs w:val="20"/>
              </w:rPr>
            </w:pPr>
            <w:r>
              <w:rPr>
                <w:i/>
                <w:iCs/>
                <w:sz w:val="20"/>
                <w:szCs w:val="20"/>
              </w:rPr>
              <w:t>44 55 666777</w:t>
            </w:r>
          </w:p>
        </w:tc>
        <w:tc>
          <w:tcPr>
            <w:tcW w:w="1560" w:type="dxa"/>
            <w:shd w:val="clear" w:color="auto" w:fill="auto"/>
            <w:noWrap/>
            <w:vAlign w:val="bottom"/>
            <w:hideMark/>
          </w:tcPr>
          <w:p>
            <w:pPr>
              <w:rPr>
                <w:iCs/>
                <w:sz w:val="20"/>
                <w:szCs w:val="20"/>
              </w:rPr>
            </w:pPr>
            <w:r>
              <w:rPr>
                <w:i/>
                <w:iCs/>
                <w:sz w:val="20"/>
                <w:szCs w:val="20"/>
              </w:rPr>
              <w:t>Руководитель</w:t>
            </w:r>
          </w:p>
        </w:tc>
        <w:tc>
          <w:tcPr>
            <w:tcW w:w="2411" w:type="dxa"/>
            <w:shd w:val="clear" w:color="auto" w:fill="auto"/>
            <w:noWrap/>
            <w:vAlign w:val="bottom"/>
            <w:hideMark/>
          </w:tcPr>
          <w:p>
            <w:pPr>
              <w:rPr>
                <w:iCs/>
                <w:sz w:val="20"/>
                <w:szCs w:val="20"/>
              </w:rPr>
            </w:pPr>
            <w:r>
              <w:rPr>
                <w:i/>
                <w:iCs/>
                <w:sz w:val="20"/>
                <w:szCs w:val="20"/>
              </w:rPr>
              <w:t>устав, приказ №45-л/с от 22.03.10</w:t>
            </w:r>
          </w:p>
        </w:tc>
      </w:tr>
      <w:tr>
        <w:trPr>
          <w:trHeight w:val="427"/>
        </w:trPr>
        <w:tc>
          <w:tcPr>
            <w:tcW w:w="851" w:type="dxa"/>
            <w:noWrap/>
            <w:vAlign w:val="bottom"/>
            <w:hideMark/>
          </w:tcPr>
          <w:p>
            <w:pPr>
              <w:rPr>
                <w:iCs/>
                <w:sz w:val="20"/>
                <w:szCs w:val="20"/>
              </w:rPr>
            </w:pPr>
            <w:r>
              <w:rPr>
                <w:i/>
                <w:iCs/>
                <w:sz w:val="20"/>
                <w:szCs w:val="20"/>
              </w:rPr>
              <w:t>1.1.1</w:t>
            </w:r>
          </w:p>
        </w:tc>
        <w:tc>
          <w:tcPr>
            <w:tcW w:w="1559" w:type="dxa"/>
            <w:noWrap/>
            <w:vAlign w:val="bottom"/>
            <w:hideMark/>
          </w:tcPr>
          <w:p>
            <w:pPr>
              <w:rPr>
                <w:iCs/>
                <w:sz w:val="20"/>
                <w:szCs w:val="20"/>
              </w:rPr>
            </w:pPr>
            <w:r>
              <w:rPr>
                <w:i/>
                <w:iCs/>
                <w:sz w:val="20"/>
                <w:szCs w:val="20"/>
              </w:rPr>
              <w:t>333222444555</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Сидоров Пётр Иванович</w:t>
            </w:r>
          </w:p>
        </w:tc>
        <w:tc>
          <w:tcPr>
            <w:tcW w:w="2410" w:type="dxa"/>
            <w:noWrap/>
            <w:vAlign w:val="bottom"/>
            <w:hideMark/>
          </w:tcPr>
          <w:p>
            <w:pPr>
              <w:rPr>
                <w:iCs/>
                <w:sz w:val="20"/>
                <w:szCs w:val="20"/>
              </w:rPr>
            </w:pPr>
            <w:r>
              <w:rPr>
                <w:i/>
                <w:iCs/>
                <w:sz w:val="20"/>
                <w:szCs w:val="20"/>
              </w:rPr>
              <w:t>Саратов, ул. Ленина, 45-34</w:t>
            </w:r>
          </w:p>
        </w:tc>
        <w:tc>
          <w:tcPr>
            <w:tcW w:w="1559" w:type="dxa"/>
            <w:shd w:val="clear" w:color="auto" w:fill="auto"/>
            <w:noWrap/>
            <w:vAlign w:val="bottom"/>
            <w:hideMark/>
          </w:tcPr>
          <w:p>
            <w:pPr>
              <w:rPr>
                <w:iCs/>
                <w:sz w:val="20"/>
                <w:szCs w:val="20"/>
              </w:rPr>
            </w:pPr>
            <w:r>
              <w:rPr>
                <w:i/>
                <w:iCs/>
                <w:sz w:val="20"/>
                <w:szCs w:val="20"/>
              </w:rPr>
              <w:t>55 66 777888</w:t>
            </w:r>
          </w:p>
        </w:tc>
        <w:tc>
          <w:tcPr>
            <w:tcW w:w="1560" w:type="dxa"/>
            <w:shd w:val="clear" w:color="auto" w:fill="auto"/>
            <w:noWrap/>
            <w:vAlign w:val="bottom"/>
            <w:hideMark/>
          </w:tcPr>
          <w:p>
            <w:pPr>
              <w:rPr>
                <w:iCs/>
                <w:sz w:val="20"/>
                <w:szCs w:val="20"/>
              </w:rPr>
            </w:pPr>
            <w:r>
              <w:rPr>
                <w:i/>
                <w:iCs/>
                <w:sz w:val="20"/>
                <w:szCs w:val="20"/>
              </w:rPr>
              <w:t>Акционер</w:t>
            </w:r>
          </w:p>
        </w:tc>
        <w:tc>
          <w:tcPr>
            <w:tcW w:w="2411" w:type="dxa"/>
            <w:shd w:val="clear" w:color="auto" w:fill="auto"/>
            <w:noWrap/>
            <w:vAlign w:val="bottom"/>
            <w:hideMark/>
          </w:tcPr>
          <w:p>
            <w:pPr>
              <w:rPr>
                <w:iCs/>
                <w:sz w:val="20"/>
                <w:szCs w:val="20"/>
              </w:rPr>
            </w:pPr>
            <w:r>
              <w:rPr>
                <w:i/>
                <w:iCs/>
                <w:sz w:val="20"/>
                <w:szCs w:val="20"/>
              </w:rPr>
              <w:t>учредительный договор от 12.03.2004</w:t>
            </w:r>
          </w:p>
        </w:tc>
      </w:tr>
      <w:tr>
        <w:trPr>
          <w:trHeight w:val="405"/>
        </w:trPr>
        <w:tc>
          <w:tcPr>
            <w:tcW w:w="851" w:type="dxa"/>
            <w:noWrap/>
            <w:vAlign w:val="bottom"/>
            <w:hideMark/>
          </w:tcPr>
          <w:p>
            <w:pPr>
              <w:rPr>
                <w:iCs/>
                <w:sz w:val="20"/>
                <w:szCs w:val="20"/>
              </w:rPr>
            </w:pPr>
            <w:r>
              <w:rPr>
                <w:i/>
                <w:iCs/>
                <w:sz w:val="20"/>
                <w:szCs w:val="20"/>
              </w:rPr>
              <w:t>1.1.2</w:t>
            </w:r>
          </w:p>
        </w:tc>
        <w:tc>
          <w:tcPr>
            <w:tcW w:w="1559" w:type="dxa"/>
            <w:noWrap/>
            <w:vAlign w:val="bottom"/>
            <w:hideMark/>
          </w:tcPr>
          <w:p>
            <w:pPr>
              <w:rPr>
                <w:iCs/>
                <w:sz w:val="20"/>
                <w:szCs w:val="20"/>
              </w:rPr>
            </w:pPr>
            <w:r>
              <w:rPr>
                <w:i/>
                <w:iCs/>
                <w:sz w:val="20"/>
                <w:szCs w:val="20"/>
              </w:rPr>
              <w:t>6277777777</w:t>
            </w:r>
          </w:p>
        </w:tc>
        <w:tc>
          <w:tcPr>
            <w:tcW w:w="1843" w:type="dxa"/>
            <w:noWrap/>
            <w:vAlign w:val="bottom"/>
            <w:hideMark/>
          </w:tcPr>
          <w:p>
            <w:pPr>
              <w:rPr>
                <w:iCs/>
                <w:sz w:val="20"/>
                <w:szCs w:val="20"/>
              </w:rPr>
            </w:pPr>
            <w:r>
              <w:rPr>
                <w:i/>
                <w:iCs/>
                <w:sz w:val="20"/>
                <w:szCs w:val="20"/>
              </w:rPr>
              <w:t>104567567567436</w:t>
            </w:r>
          </w:p>
        </w:tc>
        <w:tc>
          <w:tcPr>
            <w:tcW w:w="2693" w:type="dxa"/>
            <w:noWrap/>
            <w:vAlign w:val="bottom"/>
            <w:hideMark/>
          </w:tcPr>
          <w:p>
            <w:pPr>
              <w:rPr>
                <w:iCs/>
                <w:sz w:val="20"/>
                <w:szCs w:val="20"/>
              </w:rPr>
            </w:pPr>
            <w:r>
              <w:rPr>
                <w:i/>
                <w:iCs/>
                <w:sz w:val="20"/>
                <w:szCs w:val="20"/>
              </w:rPr>
              <w:t>ООО "Черепашка"</w:t>
            </w:r>
          </w:p>
        </w:tc>
        <w:tc>
          <w:tcPr>
            <w:tcW w:w="2410" w:type="dxa"/>
            <w:noWrap/>
            <w:vAlign w:val="bottom"/>
            <w:hideMark/>
          </w:tcPr>
          <w:p>
            <w:pPr>
              <w:rPr>
                <w:iCs/>
                <w:sz w:val="20"/>
                <w:szCs w:val="20"/>
              </w:rPr>
            </w:pPr>
            <w:r>
              <w:rPr>
                <w:i/>
                <w:iCs/>
                <w:sz w:val="20"/>
                <w:szCs w:val="20"/>
              </w:rPr>
              <w:t>Саратов, ул. Ленина, 45</w:t>
            </w:r>
          </w:p>
        </w:tc>
        <w:tc>
          <w:tcPr>
            <w:tcW w:w="1559" w:type="dxa"/>
            <w:shd w:val="clear" w:color="auto" w:fill="auto"/>
            <w:noWrap/>
            <w:vAlign w:val="bottom"/>
            <w:hideMark/>
          </w:tcPr>
          <w:p>
            <w:pPr>
              <w:rPr>
                <w:iCs/>
                <w:sz w:val="20"/>
                <w:szCs w:val="20"/>
              </w:rPr>
            </w:pPr>
            <w:r>
              <w:rPr>
                <w:i/>
                <w:iCs/>
                <w:sz w:val="20"/>
                <w:szCs w:val="20"/>
              </w:rPr>
              <w:t> </w:t>
            </w:r>
          </w:p>
        </w:tc>
        <w:tc>
          <w:tcPr>
            <w:tcW w:w="1560" w:type="dxa"/>
            <w:shd w:val="clear" w:color="auto" w:fill="auto"/>
            <w:noWrap/>
            <w:vAlign w:val="bottom"/>
            <w:hideMark/>
          </w:tcPr>
          <w:p>
            <w:pPr>
              <w:rPr>
                <w:iCs/>
                <w:sz w:val="20"/>
                <w:szCs w:val="20"/>
              </w:rPr>
            </w:pPr>
            <w:r>
              <w:rPr>
                <w:i/>
                <w:iCs/>
                <w:sz w:val="20"/>
                <w:szCs w:val="20"/>
              </w:rPr>
              <w:t>Акционер</w:t>
            </w:r>
          </w:p>
        </w:tc>
        <w:tc>
          <w:tcPr>
            <w:tcW w:w="2411" w:type="dxa"/>
            <w:shd w:val="clear" w:color="auto" w:fill="auto"/>
            <w:noWrap/>
            <w:vAlign w:val="bottom"/>
            <w:hideMark/>
          </w:tcPr>
          <w:p>
            <w:pPr>
              <w:rPr>
                <w:iCs/>
                <w:sz w:val="20"/>
                <w:szCs w:val="20"/>
              </w:rPr>
            </w:pPr>
            <w:r>
              <w:rPr>
                <w:i/>
                <w:iCs/>
                <w:sz w:val="20"/>
                <w:szCs w:val="20"/>
              </w:rPr>
              <w:t>учредительный договор от 12.03.2004</w:t>
            </w:r>
          </w:p>
        </w:tc>
      </w:tr>
      <w:tr>
        <w:trPr>
          <w:trHeight w:val="315"/>
        </w:trPr>
        <w:tc>
          <w:tcPr>
            <w:tcW w:w="851" w:type="dxa"/>
            <w:noWrap/>
            <w:vAlign w:val="bottom"/>
            <w:hideMark/>
          </w:tcPr>
          <w:p>
            <w:pPr>
              <w:rPr>
                <w:iCs/>
                <w:sz w:val="20"/>
                <w:szCs w:val="20"/>
              </w:rPr>
            </w:pPr>
            <w:r>
              <w:rPr>
                <w:i/>
                <w:iCs/>
                <w:sz w:val="20"/>
                <w:szCs w:val="20"/>
              </w:rPr>
              <w:t>1.1.2.0</w:t>
            </w:r>
          </w:p>
        </w:tc>
        <w:tc>
          <w:tcPr>
            <w:tcW w:w="1559" w:type="dxa"/>
            <w:noWrap/>
            <w:vAlign w:val="bottom"/>
            <w:hideMark/>
          </w:tcPr>
          <w:p>
            <w:pPr>
              <w:rPr>
                <w:iCs/>
                <w:sz w:val="20"/>
                <w:szCs w:val="20"/>
              </w:rPr>
            </w:pPr>
            <w:r>
              <w:rPr>
                <w:i/>
                <w:iCs/>
                <w:sz w:val="20"/>
                <w:szCs w:val="20"/>
              </w:rPr>
              <w:t>7495672857623</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10" w:type="dxa"/>
            <w:noWrap/>
            <w:vAlign w:val="bottom"/>
            <w:hideMark/>
          </w:tcPr>
          <w:p>
            <w:pPr>
              <w:rPr>
                <w:iCs/>
                <w:sz w:val="20"/>
                <w:szCs w:val="20"/>
              </w:rPr>
            </w:pPr>
            <w:r>
              <w:rPr>
                <w:i/>
                <w:iCs/>
                <w:sz w:val="20"/>
                <w:szCs w:val="20"/>
              </w:rPr>
              <w:t>Саратов, ул. Ленина, 45</w:t>
            </w:r>
          </w:p>
        </w:tc>
        <w:tc>
          <w:tcPr>
            <w:tcW w:w="1559" w:type="dxa"/>
            <w:shd w:val="clear" w:color="auto" w:fill="auto"/>
            <w:noWrap/>
            <w:vAlign w:val="bottom"/>
            <w:hideMark/>
          </w:tcPr>
          <w:p>
            <w:pPr>
              <w:rPr>
                <w:iCs/>
                <w:sz w:val="20"/>
                <w:szCs w:val="20"/>
              </w:rPr>
            </w:pPr>
            <w:r>
              <w:rPr>
                <w:i/>
                <w:iCs/>
                <w:sz w:val="20"/>
                <w:szCs w:val="20"/>
              </w:rPr>
              <w:t>66 78 455434</w:t>
            </w:r>
          </w:p>
        </w:tc>
        <w:tc>
          <w:tcPr>
            <w:tcW w:w="1560" w:type="dxa"/>
            <w:shd w:val="clear" w:color="auto" w:fill="auto"/>
            <w:noWrap/>
            <w:vAlign w:val="bottom"/>
            <w:hideMark/>
          </w:tcPr>
          <w:p>
            <w:pPr>
              <w:rPr>
                <w:iCs/>
                <w:sz w:val="20"/>
                <w:szCs w:val="20"/>
              </w:rPr>
            </w:pPr>
            <w:r>
              <w:rPr>
                <w:i/>
                <w:iCs/>
                <w:sz w:val="20"/>
                <w:szCs w:val="20"/>
              </w:rPr>
              <w:t>Руководитель</w:t>
            </w:r>
          </w:p>
        </w:tc>
        <w:tc>
          <w:tcPr>
            <w:tcW w:w="2411" w:type="dxa"/>
            <w:shd w:val="clear" w:color="auto" w:fill="auto"/>
            <w:noWrap/>
            <w:vAlign w:val="bottom"/>
            <w:hideMark/>
          </w:tcPr>
          <w:p>
            <w:pPr>
              <w:rPr>
                <w:iCs/>
                <w:sz w:val="20"/>
                <w:szCs w:val="20"/>
              </w:rPr>
            </w:pPr>
            <w:r>
              <w:rPr>
                <w:i/>
                <w:iCs/>
                <w:sz w:val="20"/>
                <w:szCs w:val="20"/>
              </w:rPr>
              <w:t>устав, приказ №77-л/с от 22.05.11</w:t>
            </w:r>
          </w:p>
        </w:tc>
      </w:tr>
      <w:tr>
        <w:trPr>
          <w:trHeight w:val="315"/>
        </w:trPr>
        <w:tc>
          <w:tcPr>
            <w:tcW w:w="851" w:type="dxa"/>
            <w:noWrap/>
            <w:vAlign w:val="bottom"/>
            <w:hideMark/>
          </w:tcPr>
          <w:p>
            <w:pPr>
              <w:rPr>
                <w:iCs/>
                <w:sz w:val="20"/>
                <w:szCs w:val="20"/>
              </w:rPr>
            </w:pPr>
            <w:r>
              <w:rPr>
                <w:i/>
                <w:iCs/>
                <w:sz w:val="20"/>
                <w:szCs w:val="20"/>
              </w:rPr>
              <w:t>1.1.2.1</w:t>
            </w:r>
          </w:p>
        </w:tc>
        <w:tc>
          <w:tcPr>
            <w:tcW w:w="1559" w:type="dxa"/>
            <w:noWrap/>
            <w:vAlign w:val="bottom"/>
            <w:hideMark/>
          </w:tcPr>
          <w:p>
            <w:pPr>
              <w:rPr>
                <w:iCs/>
                <w:sz w:val="20"/>
                <w:szCs w:val="20"/>
              </w:rPr>
            </w:pPr>
            <w:r>
              <w:rPr>
                <w:i/>
                <w:iCs/>
                <w:sz w:val="20"/>
                <w:szCs w:val="20"/>
              </w:rPr>
              <w:t>8462389547345</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Мазаева Инна Львовна</w:t>
            </w:r>
          </w:p>
        </w:tc>
        <w:tc>
          <w:tcPr>
            <w:tcW w:w="2410" w:type="dxa"/>
            <w:noWrap/>
            <w:vAlign w:val="bottom"/>
            <w:hideMark/>
          </w:tcPr>
          <w:p>
            <w:pPr>
              <w:rPr>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1559" w:type="dxa"/>
            <w:shd w:val="clear" w:color="auto" w:fill="auto"/>
            <w:noWrap/>
            <w:vAlign w:val="bottom"/>
            <w:hideMark/>
          </w:tcPr>
          <w:p>
            <w:pPr>
              <w:rPr>
                <w:iCs/>
                <w:sz w:val="20"/>
                <w:szCs w:val="20"/>
              </w:rPr>
            </w:pPr>
            <w:r>
              <w:rPr>
                <w:i/>
                <w:iCs/>
                <w:sz w:val="20"/>
                <w:szCs w:val="20"/>
              </w:rPr>
              <w:t>67 03 000444</w:t>
            </w:r>
          </w:p>
        </w:tc>
        <w:tc>
          <w:tcPr>
            <w:tcW w:w="1560" w:type="dxa"/>
            <w:shd w:val="clear" w:color="auto" w:fill="auto"/>
            <w:noWrap/>
            <w:vAlign w:val="bottom"/>
            <w:hideMark/>
          </w:tcPr>
          <w:p>
            <w:pPr>
              <w:rPr>
                <w:iCs/>
                <w:sz w:val="20"/>
                <w:szCs w:val="20"/>
              </w:rPr>
            </w:pPr>
            <w:r>
              <w:rPr>
                <w:i/>
                <w:iCs/>
                <w:sz w:val="20"/>
                <w:szCs w:val="20"/>
              </w:rPr>
              <w:t>Бенефициар</w:t>
            </w:r>
          </w:p>
        </w:tc>
        <w:tc>
          <w:tcPr>
            <w:tcW w:w="2411" w:type="dxa"/>
            <w:shd w:val="clear" w:color="auto" w:fill="auto"/>
            <w:noWrap/>
            <w:vAlign w:val="bottom"/>
            <w:hideMark/>
          </w:tcPr>
          <w:p>
            <w:pPr>
              <w:rPr>
                <w:iCs/>
                <w:sz w:val="20"/>
                <w:szCs w:val="20"/>
              </w:rPr>
            </w:pPr>
            <w:r>
              <w:rPr>
                <w:i/>
                <w:iCs/>
                <w:sz w:val="20"/>
                <w:szCs w:val="20"/>
              </w:rPr>
              <w:t>Решение о создании ООО от 12.03.2004</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1.2</w:t>
            </w:r>
          </w:p>
        </w:tc>
        <w:tc>
          <w:tcPr>
            <w:tcW w:w="1559" w:type="dxa"/>
            <w:noWrap/>
            <w:vAlign w:val="bottom"/>
            <w:hideMark/>
          </w:tcPr>
          <w:p>
            <w:pPr>
              <w:rPr>
                <w:sz w:val="20"/>
                <w:szCs w:val="20"/>
              </w:rPr>
            </w:pPr>
            <w:r>
              <w:rPr>
                <w:i/>
                <w:iCs/>
                <w:sz w:val="20"/>
                <w:szCs w:val="20"/>
              </w:rPr>
              <w:t>7754456890</w:t>
            </w:r>
          </w:p>
        </w:tc>
        <w:tc>
          <w:tcPr>
            <w:tcW w:w="1843" w:type="dxa"/>
            <w:noWrap/>
            <w:vAlign w:val="bottom"/>
            <w:hideMark/>
          </w:tcPr>
          <w:p>
            <w:pPr>
              <w:rPr>
                <w:sz w:val="20"/>
                <w:szCs w:val="20"/>
              </w:rPr>
            </w:pPr>
            <w:r>
              <w:rPr>
                <w:i/>
                <w:iCs/>
                <w:sz w:val="20"/>
                <w:szCs w:val="20"/>
              </w:rPr>
              <w:t>107656565656565</w:t>
            </w:r>
          </w:p>
        </w:tc>
        <w:tc>
          <w:tcPr>
            <w:tcW w:w="2693" w:type="dxa"/>
            <w:noWrap/>
            <w:vAlign w:val="bottom"/>
            <w:hideMark/>
          </w:tcPr>
          <w:p>
            <w:pPr>
              <w:rPr>
                <w:sz w:val="20"/>
                <w:szCs w:val="20"/>
              </w:rPr>
            </w:pPr>
            <w:r>
              <w:rPr>
                <w:i/>
                <w:iCs/>
                <w:sz w:val="20"/>
                <w:szCs w:val="20"/>
              </w:rPr>
              <w:t>ООО "Свет 2"</w:t>
            </w:r>
          </w:p>
        </w:tc>
        <w:tc>
          <w:tcPr>
            <w:tcW w:w="2410" w:type="dxa"/>
            <w:noWrap/>
            <w:vAlign w:val="bottom"/>
            <w:hideMark/>
          </w:tcPr>
          <w:p>
            <w:pPr>
              <w:rPr>
                <w:sz w:val="20"/>
                <w:szCs w:val="20"/>
              </w:rPr>
            </w:pPr>
            <w:r>
              <w:rPr>
                <w:i/>
                <w:iCs/>
                <w:sz w:val="20"/>
                <w:szCs w:val="20"/>
              </w:rPr>
              <w:t>Смоленск, ул. Титова, 34</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23.01.2008</w:t>
            </w:r>
          </w:p>
        </w:tc>
      </w:tr>
      <w:tr>
        <w:trPr>
          <w:trHeight w:val="315"/>
        </w:trPr>
        <w:tc>
          <w:tcPr>
            <w:tcW w:w="851" w:type="dxa"/>
            <w:noWrap/>
            <w:vAlign w:val="bottom"/>
            <w:hideMark/>
          </w:tcPr>
          <w:p>
            <w:pPr>
              <w:rPr>
                <w:sz w:val="20"/>
                <w:szCs w:val="20"/>
              </w:rPr>
            </w:pPr>
            <w:r>
              <w:rPr>
                <w:i/>
                <w:iCs/>
                <w:sz w:val="20"/>
                <w:szCs w:val="20"/>
              </w:rPr>
              <w:t>1.2.0</w:t>
            </w:r>
          </w:p>
        </w:tc>
        <w:tc>
          <w:tcPr>
            <w:tcW w:w="1559" w:type="dxa"/>
            <w:noWrap/>
            <w:vAlign w:val="bottom"/>
            <w:hideMark/>
          </w:tcPr>
          <w:p>
            <w:pPr>
              <w:rPr>
                <w:sz w:val="20"/>
                <w:szCs w:val="20"/>
              </w:rPr>
            </w:pPr>
            <w:r>
              <w:rPr>
                <w:i/>
                <w:iCs/>
                <w:sz w:val="20"/>
                <w:szCs w:val="20"/>
              </w:rPr>
              <w:t>666555777444</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Антонов Иван Игоревич</w:t>
            </w:r>
          </w:p>
        </w:tc>
        <w:tc>
          <w:tcPr>
            <w:tcW w:w="2410" w:type="dxa"/>
            <w:noWrap/>
            <w:vAlign w:val="bottom"/>
            <w:hideMark/>
          </w:tcPr>
          <w:p>
            <w:pPr>
              <w:rPr>
                <w:sz w:val="20"/>
                <w:szCs w:val="20"/>
              </w:rPr>
            </w:pPr>
            <w:r>
              <w:rPr>
                <w:i/>
                <w:iCs/>
                <w:sz w:val="20"/>
                <w:szCs w:val="20"/>
              </w:rPr>
              <w:t>Смоленск, ул. Титова, 34</w:t>
            </w:r>
          </w:p>
        </w:tc>
        <w:tc>
          <w:tcPr>
            <w:tcW w:w="1559" w:type="dxa"/>
            <w:shd w:val="clear" w:color="auto" w:fill="auto"/>
            <w:noWrap/>
            <w:vAlign w:val="bottom"/>
            <w:hideMark/>
          </w:tcPr>
          <w:p>
            <w:pPr>
              <w:rPr>
                <w:sz w:val="20"/>
                <w:szCs w:val="20"/>
              </w:rPr>
            </w:pPr>
            <w:r>
              <w:rPr>
                <w:i/>
                <w:iCs/>
                <w:sz w:val="20"/>
                <w:szCs w:val="20"/>
              </w:rPr>
              <w:t>66 55 444333</w:t>
            </w:r>
          </w:p>
        </w:tc>
        <w:tc>
          <w:tcPr>
            <w:tcW w:w="1560" w:type="dxa"/>
            <w:shd w:val="clear" w:color="auto" w:fill="auto"/>
            <w:noWrap/>
            <w:vAlign w:val="bottom"/>
            <w:hideMark/>
          </w:tcPr>
          <w:p>
            <w:pPr>
              <w:rPr>
                <w:sz w:val="20"/>
                <w:szCs w:val="20"/>
              </w:rPr>
            </w:pPr>
            <w:r>
              <w:rPr>
                <w:i/>
                <w:iCs/>
                <w:sz w:val="20"/>
                <w:szCs w:val="20"/>
              </w:rPr>
              <w:t>Руководитель</w:t>
            </w:r>
          </w:p>
        </w:tc>
        <w:tc>
          <w:tcPr>
            <w:tcW w:w="2411" w:type="dxa"/>
            <w:shd w:val="clear" w:color="auto" w:fill="auto"/>
            <w:noWrap/>
            <w:vAlign w:val="bottom"/>
            <w:hideMark/>
          </w:tcPr>
          <w:p>
            <w:pPr>
              <w:rPr>
                <w:sz w:val="20"/>
                <w:szCs w:val="20"/>
              </w:rPr>
            </w:pPr>
            <w:r>
              <w:rPr>
                <w:i/>
                <w:iCs/>
                <w:sz w:val="20"/>
                <w:szCs w:val="20"/>
              </w:rPr>
              <w:t>устав, приказ №56-л/с от 22.05.09</w:t>
            </w:r>
          </w:p>
        </w:tc>
      </w:tr>
      <w:tr>
        <w:trPr>
          <w:trHeight w:val="315"/>
        </w:trPr>
        <w:tc>
          <w:tcPr>
            <w:tcW w:w="851" w:type="dxa"/>
            <w:noWrap/>
            <w:vAlign w:val="bottom"/>
            <w:hideMark/>
          </w:tcPr>
          <w:p>
            <w:pPr>
              <w:rPr>
                <w:sz w:val="20"/>
                <w:szCs w:val="20"/>
              </w:rPr>
            </w:pPr>
            <w:r>
              <w:rPr>
                <w:i/>
                <w:iCs/>
                <w:sz w:val="20"/>
                <w:szCs w:val="20"/>
              </w:rPr>
              <w:t>1.2.1</w:t>
            </w:r>
          </w:p>
        </w:tc>
        <w:tc>
          <w:tcPr>
            <w:tcW w:w="1559" w:type="dxa"/>
            <w:noWrap/>
            <w:vAlign w:val="bottom"/>
            <w:hideMark/>
          </w:tcPr>
          <w:p>
            <w:pPr>
              <w:rPr>
                <w:sz w:val="20"/>
                <w:szCs w:val="20"/>
              </w:rPr>
            </w:pPr>
            <w:r>
              <w:rPr>
                <w:i/>
                <w:iCs/>
                <w:sz w:val="20"/>
                <w:szCs w:val="20"/>
              </w:rPr>
              <w:t>888777666555</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Ивлев Дмитрий Степанович</w:t>
            </w:r>
          </w:p>
        </w:tc>
        <w:tc>
          <w:tcPr>
            <w:tcW w:w="2410" w:type="dxa"/>
            <w:noWrap/>
            <w:vAlign w:val="bottom"/>
            <w:hideMark/>
          </w:tcPr>
          <w:p>
            <w:pPr>
              <w:rPr>
                <w:sz w:val="20"/>
                <w:szCs w:val="20"/>
              </w:rPr>
            </w:pPr>
            <w:r>
              <w:rPr>
                <w:i/>
                <w:iCs/>
                <w:sz w:val="20"/>
                <w:szCs w:val="20"/>
              </w:rPr>
              <w:t>Смоленск, ул. Чапаева, 34-72</w:t>
            </w:r>
          </w:p>
        </w:tc>
        <w:tc>
          <w:tcPr>
            <w:tcW w:w="1559" w:type="dxa"/>
            <w:shd w:val="clear" w:color="auto" w:fill="auto"/>
            <w:noWrap/>
            <w:vAlign w:val="bottom"/>
            <w:hideMark/>
          </w:tcPr>
          <w:p>
            <w:pPr>
              <w:rPr>
                <w:sz w:val="20"/>
                <w:szCs w:val="20"/>
              </w:rPr>
            </w:pPr>
            <w:r>
              <w:rPr>
                <w:i/>
                <w:iCs/>
                <w:sz w:val="20"/>
                <w:szCs w:val="20"/>
              </w:rPr>
              <w:t>77 55 333444</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23.01.2006</w:t>
            </w:r>
          </w:p>
        </w:tc>
      </w:tr>
      <w:tr>
        <w:trPr>
          <w:trHeight w:val="315"/>
        </w:trPr>
        <w:tc>
          <w:tcPr>
            <w:tcW w:w="851" w:type="dxa"/>
            <w:noWrap/>
            <w:vAlign w:val="bottom"/>
            <w:hideMark/>
          </w:tcPr>
          <w:p>
            <w:pPr>
              <w:rPr>
                <w:sz w:val="20"/>
                <w:szCs w:val="20"/>
              </w:rPr>
            </w:pPr>
            <w:r>
              <w:rPr>
                <w:i/>
                <w:iCs/>
                <w:sz w:val="20"/>
                <w:szCs w:val="20"/>
              </w:rPr>
              <w:t>1.2.2</w:t>
            </w:r>
          </w:p>
        </w:tc>
        <w:tc>
          <w:tcPr>
            <w:tcW w:w="1559" w:type="dxa"/>
            <w:noWrap/>
            <w:vAlign w:val="bottom"/>
            <w:hideMark/>
          </w:tcPr>
          <w:p>
            <w:pPr>
              <w:rPr>
                <w:sz w:val="20"/>
                <w:szCs w:val="20"/>
              </w:rPr>
            </w:pPr>
            <w:r>
              <w:rPr>
                <w:i/>
                <w:iCs/>
                <w:sz w:val="20"/>
                <w:szCs w:val="20"/>
              </w:rPr>
              <w:t>333888444555</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Степанов Игорь Дмитриевич</w:t>
            </w:r>
          </w:p>
        </w:tc>
        <w:tc>
          <w:tcPr>
            <w:tcW w:w="2410" w:type="dxa"/>
            <w:noWrap/>
            <w:vAlign w:val="bottom"/>
            <w:hideMark/>
          </w:tcPr>
          <w:p>
            <w:pPr>
              <w:rPr>
                <w:sz w:val="20"/>
                <w:szCs w:val="20"/>
              </w:rPr>
            </w:pPr>
            <w:r>
              <w:rPr>
                <w:i/>
                <w:iCs/>
                <w:sz w:val="20"/>
                <w:szCs w:val="20"/>
              </w:rPr>
              <w:t>Смоленск, ул. Гагарина, 2-64</w:t>
            </w:r>
          </w:p>
        </w:tc>
        <w:tc>
          <w:tcPr>
            <w:tcW w:w="1559" w:type="dxa"/>
            <w:shd w:val="clear" w:color="auto" w:fill="auto"/>
            <w:noWrap/>
            <w:vAlign w:val="bottom"/>
            <w:hideMark/>
          </w:tcPr>
          <w:p>
            <w:pPr>
              <w:rPr>
                <w:sz w:val="20"/>
                <w:szCs w:val="20"/>
              </w:rPr>
            </w:pPr>
            <w:r>
              <w:rPr>
                <w:i/>
                <w:iCs/>
                <w:sz w:val="20"/>
                <w:szCs w:val="20"/>
              </w:rPr>
              <w:t>66 77 223344</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23.01.2006</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1.3</w:t>
            </w:r>
          </w:p>
        </w:tc>
        <w:tc>
          <w:tcPr>
            <w:tcW w:w="1559" w:type="dxa"/>
            <w:noWrap/>
            <w:vAlign w:val="bottom"/>
            <w:hideMark/>
          </w:tcPr>
          <w:p>
            <w:pPr>
              <w:rPr>
                <w:sz w:val="20"/>
                <w:szCs w:val="20"/>
              </w:rPr>
            </w:pPr>
            <w:r>
              <w:rPr>
                <w:i/>
                <w:iCs/>
                <w:sz w:val="20"/>
                <w:szCs w:val="20"/>
              </w:rPr>
              <w:t>ASU66-54</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10" w:type="dxa"/>
            <w:noWrap/>
            <w:vAlign w:val="bottom"/>
            <w:hideMark/>
          </w:tcPr>
          <w:p>
            <w:pPr>
              <w:rPr>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23.01.2008</w:t>
            </w:r>
          </w:p>
        </w:tc>
      </w:tr>
      <w:tr>
        <w:trPr>
          <w:trHeight w:val="315"/>
        </w:trPr>
        <w:tc>
          <w:tcPr>
            <w:tcW w:w="851" w:type="dxa"/>
            <w:noWrap/>
            <w:vAlign w:val="bottom"/>
            <w:hideMark/>
          </w:tcPr>
          <w:p>
            <w:pPr>
              <w:rPr>
                <w:sz w:val="20"/>
                <w:szCs w:val="20"/>
              </w:rPr>
            </w:pPr>
            <w:r>
              <w:rPr>
                <w:i/>
                <w:iCs/>
                <w:sz w:val="20"/>
                <w:szCs w:val="20"/>
              </w:rPr>
              <w:t> </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pPr>
              <w:rPr>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59" w:type="dxa"/>
            <w:shd w:val="clear" w:color="auto" w:fill="auto"/>
            <w:noWrap/>
            <w:vAlign w:val="bottom"/>
            <w:hideMark/>
          </w:tcPr>
          <w:p>
            <w:pPr>
              <w:rPr>
                <w:sz w:val="20"/>
                <w:szCs w:val="20"/>
              </w:rPr>
            </w:pPr>
            <w:r>
              <w:rPr>
                <w:i/>
                <w:iCs/>
                <w:sz w:val="20"/>
                <w:szCs w:val="20"/>
              </w:rPr>
              <w:t>776AE 6654</w:t>
            </w:r>
          </w:p>
        </w:tc>
        <w:tc>
          <w:tcPr>
            <w:tcW w:w="1560" w:type="dxa"/>
            <w:shd w:val="clear" w:color="auto" w:fill="auto"/>
            <w:noWrap/>
            <w:vAlign w:val="bottom"/>
            <w:hideMark/>
          </w:tcPr>
          <w:p>
            <w:pPr>
              <w:rPr>
                <w:sz w:val="20"/>
                <w:szCs w:val="20"/>
              </w:rPr>
            </w:pPr>
            <w:r>
              <w:rPr>
                <w:i/>
                <w:iCs/>
                <w:sz w:val="20"/>
                <w:szCs w:val="20"/>
              </w:rPr>
              <w:t>Руководитель</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bl>
    <w:p>
      <w:pPr>
        <w:pStyle w:val="Times12"/>
        <w:jc w:val="right"/>
        <w:rPr>
          <w:bCs w:val="0"/>
          <w:sz w:val="28"/>
          <w:szCs w:val="28"/>
        </w:rPr>
        <w:sectPr>
          <w:headerReference w:type="default" r:id="rId23"/>
          <w:footerReference w:type="default" r:id="rId24"/>
          <w:pgSz w:w="16840" w:h="11907" w:orient="landscape" w:code="9"/>
          <w:pgMar w:top="1418" w:right="1134" w:bottom="567" w:left="1134" w:header="567" w:footer="352" w:gutter="0"/>
          <w:cols w:space="708"/>
          <w:docGrid w:linePitch="360"/>
        </w:sectPr>
      </w:pPr>
    </w:p>
    <w:p>
      <w:pPr>
        <w:pStyle w:val="Times12"/>
        <w:jc w:val="right"/>
        <w:rPr>
          <w:bCs w:val="0"/>
          <w:sz w:val="28"/>
          <w:szCs w:val="28"/>
        </w:rPr>
      </w:pPr>
      <w:r>
        <w:rPr>
          <w:bCs w:val="0"/>
          <w:sz w:val="28"/>
          <w:szCs w:val="28"/>
        </w:rPr>
        <w:lastRenderedPageBreak/>
        <w:t>Форма 2.</w:t>
      </w:r>
    </w:p>
    <w:p>
      <w:pPr>
        <w:pStyle w:val="Times12"/>
        <w:ind w:left="5387" w:firstLine="0"/>
        <w:jc w:val="right"/>
        <w:rPr>
          <w:iCs/>
          <w:szCs w:val="24"/>
        </w:rPr>
      </w:pPr>
      <w:r>
        <w:rPr>
          <w:iCs/>
          <w:szCs w:val="24"/>
        </w:rPr>
        <w:t>Приложение к заявке на участие в закупке</w:t>
      </w:r>
    </w:p>
    <w:p>
      <w:pPr>
        <w:pStyle w:val="Times12"/>
        <w:ind w:left="5387" w:firstLine="0"/>
        <w:jc w:val="right"/>
        <w:rPr>
          <w:szCs w:val="24"/>
        </w:rPr>
      </w:pPr>
      <w:r>
        <w:rPr>
          <w:iCs/>
          <w:szCs w:val="24"/>
        </w:rPr>
        <w:t>от «___» __________ 20___ г. № ______</w:t>
      </w:r>
    </w:p>
    <w:p>
      <w:pPr>
        <w:pStyle w:val="Times12"/>
        <w:jc w:val="right"/>
        <w:rPr>
          <w:b/>
          <w:snapToGrid w:val="0"/>
          <w:szCs w:val="24"/>
        </w:rPr>
      </w:pPr>
    </w:p>
    <w:p>
      <w:pPr>
        <w:jc w:val="center"/>
        <w:rPr>
          <w:sz w:val="28"/>
          <w:szCs w:val="28"/>
        </w:rPr>
      </w:pPr>
      <w:r>
        <w:rPr>
          <w:bCs/>
          <w:sz w:val="28"/>
          <w:szCs w:val="28"/>
        </w:rPr>
        <w:t xml:space="preserve">Запрос предложений </w:t>
      </w:r>
      <w:r>
        <w:rPr>
          <w:sz w:val="28"/>
          <w:szCs w:val="28"/>
        </w:rPr>
        <w:t>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w:t>
      </w:r>
    </w:p>
    <w:p>
      <w:pPr>
        <w:widowControl w:val="0"/>
        <w:autoSpaceDE w:val="0"/>
        <w:autoSpaceDN w:val="0"/>
        <w:adjustRightInd w:val="0"/>
        <w:jc w:val="center"/>
        <w:rPr>
          <w:szCs w:val="22"/>
        </w:rPr>
      </w:pPr>
    </w:p>
    <w:p>
      <w:pPr>
        <w:pStyle w:val="20"/>
        <w:numPr>
          <w:ilvl w:val="0"/>
          <w:numId w:val="0"/>
        </w:numPr>
        <w:spacing w:before="0" w:after="0"/>
        <w:jc w:val="center"/>
        <w:rPr>
          <w:rFonts w:ascii="Times New Roman" w:hAnsi="Times New Roman" w:cs="Times New Roman"/>
          <w:b w:val="0"/>
          <w:i w:val="0"/>
        </w:rPr>
      </w:pPr>
      <w:bookmarkStart w:id="119" w:name="_Техническое_предложение_(Форма"/>
      <w:bookmarkStart w:id="120" w:name="_Toc235439567"/>
      <w:bookmarkStart w:id="121" w:name="_Toc390267515"/>
      <w:bookmarkStart w:id="122" w:name="_Toc438219384"/>
      <w:bookmarkStart w:id="123" w:name="_Toc520373665"/>
      <w:bookmarkStart w:id="124" w:name="_Toc11144695"/>
      <w:bookmarkEnd w:id="119"/>
      <w:r>
        <w:rPr>
          <w:rFonts w:ascii="Times New Roman" w:hAnsi="Times New Roman" w:cs="Times New Roman"/>
          <w:b w:val="0"/>
          <w:i w:val="0"/>
        </w:rPr>
        <w:t>ТЕХНИЧЕСКОЕ ПРЕДЛОЖЕНИЕ (Форма 2)</w:t>
      </w:r>
      <w:bookmarkEnd w:id="120"/>
      <w:bookmarkEnd w:id="121"/>
      <w:bookmarkEnd w:id="122"/>
      <w:bookmarkEnd w:id="123"/>
      <w:bookmarkEnd w:id="124"/>
    </w:p>
    <w:p>
      <w:pPr>
        <w:pStyle w:val="Times12"/>
        <w:ind w:firstLine="0"/>
        <w:rPr>
          <w:b/>
          <w:i/>
          <w:szCs w:val="24"/>
        </w:rPr>
      </w:pPr>
    </w:p>
    <w:p>
      <w:pPr>
        <w:pStyle w:val="Times12"/>
        <w:ind w:firstLine="0"/>
        <w:rPr>
          <w:b/>
          <w:i/>
          <w:szCs w:val="24"/>
        </w:rPr>
      </w:pPr>
      <w:r>
        <w:rPr>
          <w:b/>
          <w:i/>
          <w:szCs w:val="24"/>
        </w:rPr>
        <w:t xml:space="preserve">Участник закупки: ________________________________ </w:t>
      </w:r>
    </w:p>
    <w:p>
      <w:pPr>
        <w:pStyle w:val="Times12"/>
        <w:rPr>
          <w:i/>
          <w:sz w:val="22"/>
        </w:rPr>
      </w:pPr>
    </w:p>
    <w:p>
      <w:pPr>
        <w:pStyle w:val="Times12"/>
        <w:ind w:firstLine="0"/>
        <w:jc w:val="center"/>
        <w:rPr>
          <w:b/>
          <w:i/>
          <w:szCs w:val="28"/>
        </w:rPr>
      </w:pPr>
      <w:r>
        <w:rPr>
          <w:b/>
          <w:i/>
          <w:szCs w:val="28"/>
        </w:rPr>
        <w:t>Суть технического предложения</w:t>
      </w:r>
    </w:p>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pPr>
        <w:pStyle w:val="Times12"/>
        <w:ind w:firstLine="709"/>
        <w:rPr>
          <w:b/>
          <w:bCs w:val="0"/>
          <w:i/>
          <w:sz w:val="28"/>
        </w:rPr>
      </w:pPr>
      <w:r>
        <w:rPr>
          <w:b/>
          <w:bCs w:val="0"/>
          <w:i/>
          <w:sz w:val="28"/>
        </w:rPr>
        <w:t>М.П.</w:t>
      </w:r>
    </w:p>
    <w:p>
      <w:pPr>
        <w:jc w:val="center"/>
        <w:rPr>
          <w:b/>
        </w:rPr>
      </w:pPr>
    </w:p>
    <w:p>
      <w:pPr>
        <w:pStyle w:val="Times12"/>
        <w:tabs>
          <w:tab w:val="left" w:pos="1134"/>
          <w:tab w:val="left" w:pos="1418"/>
        </w:tabs>
        <w:ind w:firstLine="709"/>
        <w:rPr>
          <w:bCs w:val="0"/>
          <w:szCs w:val="24"/>
        </w:rPr>
      </w:pPr>
      <w:r>
        <w:rPr>
          <w:bCs w:val="0"/>
          <w:szCs w:val="24"/>
        </w:rPr>
        <w:t>ИНСТРУКЦИИ ПО ЗАПОЛНЕНИЮ</w:t>
      </w:r>
    </w:p>
    <w:p>
      <w:pPr>
        <w:pStyle w:val="Times12"/>
        <w:numPr>
          <w:ilvl w:val="0"/>
          <w:numId w:val="49"/>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w:t>
      </w:r>
    </w:p>
    <w:p>
      <w:pPr>
        <w:pStyle w:val="Times12"/>
        <w:numPr>
          <w:ilvl w:val="0"/>
          <w:numId w:val="49"/>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pPr>
        <w:pStyle w:val="Times12"/>
        <w:numPr>
          <w:ilvl w:val="0"/>
          <w:numId w:val="49"/>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pPr>
        <w:pStyle w:val="a0"/>
        <w:numPr>
          <w:ilvl w:val="4"/>
          <w:numId w:val="48"/>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pPr>
        <w:pStyle w:val="a0"/>
        <w:numPr>
          <w:ilvl w:val="4"/>
          <w:numId w:val="48"/>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pPr>
        <w:pStyle w:val="Times12"/>
        <w:numPr>
          <w:ilvl w:val="0"/>
          <w:numId w:val="49"/>
        </w:numPr>
        <w:tabs>
          <w:tab w:val="clear" w:pos="960"/>
          <w:tab w:val="num" w:pos="720"/>
          <w:tab w:val="left" w:pos="1134"/>
          <w:tab w:val="left" w:pos="1418"/>
        </w:tabs>
        <w:ind w:left="0" w:firstLine="709"/>
        <w:rPr>
          <w:szCs w:val="24"/>
        </w:rPr>
        <w:sectPr>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pPr>
        <w:pStyle w:val="Times12"/>
        <w:ind w:firstLine="0"/>
        <w:jc w:val="right"/>
        <w:rPr>
          <w:b/>
          <w:bCs w:val="0"/>
          <w:sz w:val="28"/>
          <w:szCs w:val="28"/>
        </w:rPr>
      </w:pPr>
      <w:r>
        <w:rPr>
          <w:bCs w:val="0"/>
          <w:sz w:val="28"/>
          <w:szCs w:val="28"/>
        </w:rPr>
        <w:lastRenderedPageBreak/>
        <w:t>Форма 3.</w:t>
      </w:r>
    </w:p>
    <w:p>
      <w:pPr>
        <w:pStyle w:val="Times12"/>
        <w:ind w:left="9639" w:firstLine="0"/>
        <w:jc w:val="right"/>
        <w:rPr>
          <w:iCs/>
          <w:szCs w:val="24"/>
        </w:rPr>
      </w:pPr>
      <w:r>
        <w:rPr>
          <w:iCs/>
          <w:szCs w:val="24"/>
        </w:rPr>
        <w:t>Приложение к заявке на участие в закупке</w:t>
      </w:r>
    </w:p>
    <w:p>
      <w:pPr>
        <w:pStyle w:val="Times12"/>
        <w:ind w:left="9639" w:firstLine="0"/>
        <w:rPr>
          <w:szCs w:val="24"/>
        </w:rPr>
      </w:pPr>
      <w:r>
        <w:rPr>
          <w:iCs/>
          <w:szCs w:val="24"/>
        </w:rPr>
        <w:t xml:space="preserve"> от «___» __________ 20___ г. № ______</w:t>
      </w:r>
    </w:p>
    <w:p>
      <w:pPr>
        <w:pStyle w:val="Times12"/>
        <w:jc w:val="center"/>
        <w:rPr>
          <w:b/>
        </w:rPr>
      </w:pPr>
    </w:p>
    <w:p>
      <w:pPr>
        <w:jc w:val="center"/>
        <w:rPr>
          <w:sz w:val="28"/>
          <w:szCs w:val="28"/>
        </w:rPr>
      </w:pPr>
      <w:r>
        <w:rPr>
          <w:bCs/>
          <w:sz w:val="28"/>
          <w:szCs w:val="28"/>
        </w:rPr>
        <w:t xml:space="preserve">Запрос предложений </w:t>
      </w:r>
      <w:r>
        <w:rPr>
          <w:sz w:val="28"/>
          <w:szCs w:val="28"/>
        </w:rPr>
        <w:t>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w:t>
      </w:r>
    </w:p>
    <w:p>
      <w:pPr>
        <w:jc w:val="right"/>
        <w:rPr>
          <w:b/>
          <w:i/>
          <w:iCs/>
        </w:rPr>
      </w:pPr>
    </w:p>
    <w:p>
      <w:pPr>
        <w:pStyle w:val="Times12"/>
        <w:ind w:firstLine="0"/>
        <w:jc w:val="center"/>
        <w:rPr>
          <w:b/>
          <w:bCs w:val="0"/>
          <w:i/>
          <w:szCs w:val="24"/>
        </w:rPr>
      </w:pPr>
    </w:p>
    <w:p>
      <w:pPr>
        <w:pStyle w:val="20"/>
        <w:numPr>
          <w:ilvl w:val="0"/>
          <w:numId w:val="0"/>
        </w:numPr>
        <w:spacing w:before="0" w:after="0"/>
        <w:ind w:left="720"/>
        <w:jc w:val="center"/>
        <w:rPr>
          <w:rFonts w:ascii="Times New Roman" w:hAnsi="Times New Roman" w:cs="Times New Roman"/>
          <w:b w:val="0"/>
          <w:i w:val="0"/>
        </w:rPr>
      </w:pPr>
      <w:bookmarkStart w:id="125" w:name="_СПЕЦИФИКАЦИЯ_РАСЧЕТА_СТОИМОСТИ"/>
      <w:bookmarkStart w:id="126" w:name="_Toc235020001"/>
      <w:bookmarkStart w:id="127" w:name="_Toc251779154"/>
      <w:bookmarkStart w:id="128" w:name="_Toc390267518"/>
      <w:bookmarkStart w:id="129" w:name="_Toc438219387"/>
      <w:bookmarkStart w:id="130" w:name="_Toc520373666"/>
      <w:bookmarkStart w:id="131" w:name="_Toc11144696"/>
      <w:bookmarkEnd w:id="125"/>
      <w:r>
        <w:rPr>
          <w:rFonts w:ascii="Times New Roman" w:hAnsi="Times New Roman" w:cs="Times New Roman"/>
          <w:b w:val="0"/>
          <w:i w:val="0"/>
        </w:rPr>
        <w:t>ЕДИНИЧНЫЕ РАСЦЕНКИ ПРОДУКЦИИ (Форма 3)</w:t>
      </w:r>
      <w:bookmarkEnd w:id="126"/>
      <w:bookmarkEnd w:id="127"/>
      <w:bookmarkEnd w:id="128"/>
      <w:bookmarkEnd w:id="129"/>
      <w:bookmarkEnd w:id="130"/>
      <w:bookmarkEnd w:id="131"/>
    </w:p>
    <w:p/>
    <w:p>
      <w:pPr>
        <w:pStyle w:val="Times12"/>
        <w:ind w:firstLine="0"/>
        <w:rPr>
          <w:b/>
          <w:i/>
          <w:sz w:val="28"/>
          <w:szCs w:val="28"/>
        </w:rPr>
      </w:pPr>
      <w:r>
        <w:rPr>
          <w:sz w:val="28"/>
          <w:szCs w:val="28"/>
        </w:rPr>
        <w:t>Участник закупки:</w:t>
      </w:r>
      <w:r>
        <w:rPr>
          <w:b/>
          <w:i/>
          <w:sz w:val="28"/>
          <w:szCs w:val="28"/>
        </w:rPr>
        <w:t xml:space="preserve"> ________________________________ </w:t>
      </w:r>
    </w:p>
    <w:p>
      <w:pPr>
        <w:rPr>
          <w:sz w:val="28"/>
          <w:szCs w:val="28"/>
        </w:rPr>
      </w:pPr>
      <w:r>
        <w:rPr>
          <w:spacing w:val="-3"/>
          <w:sz w:val="28"/>
          <w:szCs w:val="28"/>
        </w:rPr>
        <w:t>В ценах на момент подачи заявки на участие в закупке: «</w:t>
      </w:r>
      <w:r>
        <w:rPr>
          <w:sz w:val="28"/>
          <w:szCs w:val="28"/>
        </w:rPr>
        <w:t>___» __________ 20___ года</w:t>
      </w:r>
    </w:p>
    <w:p>
      <w:pPr>
        <w:rPr>
          <w:sz w:val="28"/>
          <w:szCs w:val="28"/>
        </w:rPr>
      </w:pPr>
    </w:p>
    <w:tbl>
      <w:tblPr>
        <w:tblStyle w:val="afff7"/>
        <w:tblW w:w="14062" w:type="dxa"/>
        <w:tblInd w:w="108" w:type="dxa"/>
        <w:tblLayout w:type="fixed"/>
        <w:tblLook w:val="04A0" w:firstRow="1" w:lastRow="0" w:firstColumn="1" w:lastColumn="0" w:noHBand="0" w:noVBand="1"/>
      </w:tblPr>
      <w:tblGrid>
        <w:gridCol w:w="567"/>
        <w:gridCol w:w="8392"/>
        <w:gridCol w:w="5103"/>
      </w:tblGrid>
      <w:tr>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 п/п</w:t>
            </w:r>
          </w:p>
        </w:tc>
        <w:tc>
          <w:tcPr>
            <w:tcW w:w="8392"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 xml:space="preserve">Наименование </w:t>
            </w:r>
          </w:p>
        </w:tc>
        <w:tc>
          <w:tcPr>
            <w:tcW w:w="5103"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Цена единицы продукции, тенге, с учётом НДС</w:t>
            </w:r>
          </w:p>
        </w:tc>
      </w:tr>
      <w:tr>
        <w:trPr>
          <w:trHeight w:val="305"/>
        </w:trPr>
        <w:tc>
          <w:tcPr>
            <w:tcW w:w="567" w:type="dxa"/>
            <w:tcBorders>
              <w:top w:val="single" w:sz="4" w:space="0" w:color="auto"/>
              <w:left w:val="single" w:sz="4" w:space="0" w:color="auto"/>
              <w:right w:val="single" w:sz="4" w:space="0" w:color="auto"/>
            </w:tcBorders>
            <w:hideMark/>
          </w:tcPr>
          <w:p>
            <w:pPr>
              <w:pStyle w:val="afff"/>
              <w:tabs>
                <w:tab w:val="left" w:pos="0"/>
              </w:tabs>
              <w:ind w:left="0"/>
              <w:jc w:val="both"/>
              <w:rPr>
                <w:rFonts w:ascii="Times New Roman" w:hAnsi="Times New Roman"/>
              </w:rPr>
            </w:pPr>
            <w:r>
              <w:rPr>
                <w:rFonts w:ascii="Times New Roman" w:hAnsi="Times New Roman"/>
              </w:rPr>
              <w:t>1</w:t>
            </w:r>
          </w:p>
        </w:tc>
        <w:tc>
          <w:tcPr>
            <w:tcW w:w="8392" w:type="dxa"/>
            <w:tcBorders>
              <w:top w:val="single" w:sz="4" w:space="0" w:color="auto"/>
              <w:left w:val="single" w:sz="4" w:space="0" w:color="auto"/>
              <w:right w:val="single" w:sz="4" w:space="0" w:color="auto"/>
            </w:tcBorders>
            <w:hideMark/>
          </w:tcPr>
          <w:p>
            <w:pPr>
              <w:tabs>
                <w:tab w:val="left" w:pos="851"/>
                <w:tab w:val="left" w:pos="1134"/>
              </w:tabs>
              <w:rPr>
                <w:rFonts w:eastAsia="Calibri"/>
              </w:rPr>
            </w:pPr>
            <w:r>
              <w:t>Оказание услуг по оформлению и доставке авиабилетов для перелетов по РК</w:t>
            </w:r>
          </w:p>
        </w:tc>
        <w:tc>
          <w:tcPr>
            <w:tcW w:w="5103" w:type="dxa"/>
            <w:tcBorders>
              <w:top w:val="single" w:sz="4" w:space="0" w:color="auto"/>
              <w:left w:val="single" w:sz="4" w:space="0" w:color="auto"/>
              <w:right w:val="single" w:sz="4" w:space="0" w:color="auto"/>
            </w:tcBorders>
            <w:vAlign w:val="center"/>
          </w:tcPr>
          <w:p>
            <w:pPr>
              <w:pStyle w:val="afff"/>
              <w:tabs>
                <w:tab w:val="left" w:pos="0"/>
              </w:tabs>
              <w:ind w:left="0"/>
              <w:jc w:val="center"/>
              <w:rPr>
                <w:rFonts w:ascii="Times New Roman" w:hAnsi="Times New Roman"/>
              </w:rPr>
            </w:pPr>
          </w:p>
        </w:tc>
      </w:tr>
      <w:tr>
        <w:trPr>
          <w:trHeight w:val="158"/>
        </w:trPr>
        <w:tc>
          <w:tcPr>
            <w:tcW w:w="567" w:type="dxa"/>
            <w:tcBorders>
              <w:top w:val="single" w:sz="4" w:space="0" w:color="auto"/>
              <w:left w:val="single" w:sz="4" w:space="0" w:color="auto"/>
              <w:right w:val="single" w:sz="4" w:space="0" w:color="auto"/>
            </w:tcBorders>
            <w:hideMark/>
          </w:tcPr>
          <w:p>
            <w:pPr>
              <w:pStyle w:val="afff"/>
              <w:tabs>
                <w:tab w:val="left" w:pos="0"/>
              </w:tabs>
              <w:ind w:left="0"/>
              <w:jc w:val="both"/>
              <w:rPr>
                <w:rFonts w:ascii="Times New Roman" w:hAnsi="Times New Roman"/>
              </w:rPr>
            </w:pPr>
            <w:r>
              <w:rPr>
                <w:rFonts w:ascii="Times New Roman" w:hAnsi="Times New Roman"/>
              </w:rPr>
              <w:t>2</w:t>
            </w:r>
          </w:p>
        </w:tc>
        <w:tc>
          <w:tcPr>
            <w:tcW w:w="8392" w:type="dxa"/>
            <w:tcBorders>
              <w:top w:val="single" w:sz="4" w:space="0" w:color="auto"/>
              <w:left w:val="single" w:sz="4" w:space="0" w:color="auto"/>
              <w:right w:val="single" w:sz="4" w:space="0" w:color="auto"/>
            </w:tcBorders>
            <w:hideMark/>
          </w:tcPr>
          <w:p>
            <w:pPr>
              <w:tabs>
                <w:tab w:val="left" w:pos="851"/>
                <w:tab w:val="left" w:pos="1134"/>
              </w:tabs>
              <w:rPr>
                <w:rFonts w:eastAsia="Calibri"/>
              </w:rPr>
            </w:pPr>
            <w:r>
              <w:t>Оказание услуг по оформлению и доставке авиабилетов для перелетов за пределами РК</w:t>
            </w:r>
          </w:p>
        </w:tc>
        <w:tc>
          <w:tcPr>
            <w:tcW w:w="5103" w:type="dxa"/>
            <w:tcBorders>
              <w:top w:val="single" w:sz="4" w:space="0" w:color="auto"/>
              <w:left w:val="single" w:sz="4" w:space="0" w:color="auto"/>
              <w:right w:val="single" w:sz="4" w:space="0" w:color="auto"/>
            </w:tcBorders>
            <w:vAlign w:val="center"/>
          </w:tcPr>
          <w:p>
            <w:pPr>
              <w:pStyle w:val="afff"/>
              <w:tabs>
                <w:tab w:val="left" w:pos="0"/>
              </w:tabs>
              <w:ind w:left="0"/>
              <w:jc w:val="center"/>
              <w:rPr>
                <w:rFonts w:ascii="Times New Roman" w:hAnsi="Times New Roman"/>
              </w:rPr>
            </w:pPr>
          </w:p>
        </w:tc>
      </w:tr>
      <w:tr>
        <w:trPr>
          <w:trHeight w:val="1393"/>
        </w:trPr>
        <w:tc>
          <w:tcPr>
            <w:tcW w:w="567" w:type="dxa"/>
            <w:tcBorders>
              <w:top w:val="single" w:sz="4" w:space="0" w:color="auto"/>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3</w:t>
            </w:r>
          </w:p>
        </w:tc>
        <w:tc>
          <w:tcPr>
            <w:tcW w:w="8392" w:type="dxa"/>
            <w:tcBorders>
              <w:top w:val="single" w:sz="4" w:space="0" w:color="auto"/>
              <w:left w:val="single" w:sz="4" w:space="0" w:color="auto"/>
              <w:right w:val="single" w:sz="4" w:space="0" w:color="auto"/>
            </w:tcBorders>
          </w:tcPr>
          <w:p>
            <w:pPr>
              <w:tabs>
                <w:tab w:val="left" w:pos="851"/>
                <w:tab w:val="left" w:pos="1134"/>
              </w:tabs>
            </w:pPr>
            <w:r>
              <w:t xml:space="preserve">Оказание услуг по оформлению </w:t>
            </w:r>
            <w:r>
              <w:rPr>
                <w:rFonts w:eastAsia="Calibri"/>
              </w:rPr>
              <w:t>и доставке билетов на железнодорожные маршруты для поездок по РК</w:t>
            </w:r>
          </w:p>
        </w:tc>
        <w:tc>
          <w:tcPr>
            <w:tcW w:w="5103" w:type="dxa"/>
            <w:tcBorders>
              <w:top w:val="single" w:sz="4" w:space="0" w:color="auto"/>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lastRenderedPageBreak/>
              <w:t>4</w:t>
            </w:r>
          </w:p>
        </w:tc>
        <w:tc>
          <w:tcPr>
            <w:tcW w:w="8392" w:type="dxa"/>
            <w:tcBorders>
              <w:left w:val="single" w:sz="4" w:space="0" w:color="auto"/>
              <w:right w:val="single" w:sz="4" w:space="0" w:color="auto"/>
            </w:tcBorders>
          </w:tcPr>
          <w:p>
            <w:pPr>
              <w:tabs>
                <w:tab w:val="left" w:pos="0"/>
                <w:tab w:val="left" w:pos="1134"/>
              </w:tabs>
              <w:contextualSpacing/>
              <w:rPr>
                <w:rFonts w:eastAsia="Calibri"/>
              </w:rPr>
            </w:pPr>
            <w:r>
              <w:t>Оказание услуг по оформлению и доставке билетов на железнодорожные маршруты для поездок за пределами РК</w:t>
            </w:r>
          </w:p>
        </w:tc>
        <w:tc>
          <w:tcPr>
            <w:tcW w:w="5103" w:type="dxa"/>
            <w:tcBorders>
              <w:left w:val="single" w:sz="4" w:space="0" w:color="auto"/>
              <w:right w:val="single" w:sz="4" w:space="0" w:color="auto"/>
            </w:tcBorders>
            <w:vAlign w:val="center"/>
          </w:tcPr>
          <w:p>
            <w:pPr>
              <w:pStyle w:val="afff"/>
              <w:tabs>
                <w:tab w:val="left" w:pos="0"/>
              </w:tabs>
              <w:ind w:left="0"/>
              <w:jc w:val="center"/>
              <w:rPr>
                <w:rFonts w:ascii="Times New Roman" w:hAnsi="Times New Roman"/>
              </w:rPr>
            </w:pP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5</w:t>
            </w:r>
          </w:p>
        </w:tc>
        <w:tc>
          <w:tcPr>
            <w:tcW w:w="8392" w:type="dxa"/>
            <w:tcBorders>
              <w:left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в РК</w:t>
            </w:r>
          </w:p>
        </w:tc>
        <w:tc>
          <w:tcPr>
            <w:tcW w:w="5103"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Стоимость услуги по организации размещения в гостиницах в РК включена в стоимость размещения</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6</w:t>
            </w:r>
          </w:p>
        </w:tc>
        <w:tc>
          <w:tcPr>
            <w:tcW w:w="8392" w:type="dxa"/>
            <w:tcBorders>
              <w:left w:val="single" w:sz="4" w:space="0" w:color="auto"/>
              <w:right w:val="single" w:sz="4" w:space="0" w:color="auto"/>
            </w:tcBorders>
          </w:tcPr>
          <w:p>
            <w:pPr>
              <w:tabs>
                <w:tab w:val="left" w:pos="0"/>
                <w:tab w:val="left" w:pos="1134"/>
              </w:tabs>
              <w:contextualSpacing/>
            </w:pPr>
            <w:r>
              <w:t>Оказание услуг по организации размещения в гостиницах за пределами РК</w:t>
            </w:r>
          </w:p>
        </w:tc>
        <w:tc>
          <w:tcPr>
            <w:tcW w:w="5103"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r>
              <w:rPr>
                <w:rFonts w:ascii="Times New Roman" w:hAnsi="Times New Roman"/>
              </w:rPr>
              <w:t>Стоимость услуги по организации размещения в гостиницах за пределами РК включена в стоимость размещения</w:t>
            </w: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7</w:t>
            </w:r>
          </w:p>
        </w:tc>
        <w:tc>
          <w:tcPr>
            <w:tcW w:w="8392" w:type="dxa"/>
            <w:tcBorders>
              <w:left w:val="single" w:sz="4" w:space="0" w:color="auto"/>
              <w:right w:val="single" w:sz="4" w:space="0" w:color="auto"/>
            </w:tcBorders>
          </w:tcPr>
          <w:p>
            <w:pPr>
              <w:tabs>
                <w:tab w:val="left" w:pos="0"/>
                <w:tab w:val="left" w:pos="1134"/>
              </w:tabs>
              <w:contextualSpacing/>
            </w:pPr>
            <w:r>
              <w:t>Оказание услуг по организации трансфера: аэропорт или ж/д вокзал – гостиница (и в обратном направлении)</w:t>
            </w:r>
          </w:p>
        </w:tc>
        <w:tc>
          <w:tcPr>
            <w:tcW w:w="5103"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p>
        </w:tc>
      </w:tr>
      <w:tr>
        <w:trPr>
          <w:trHeight w:val="491"/>
        </w:trPr>
        <w:tc>
          <w:tcPr>
            <w:tcW w:w="567" w:type="dxa"/>
            <w:tcBorders>
              <w:left w:val="single" w:sz="4" w:space="0" w:color="auto"/>
              <w:right w:val="single" w:sz="4" w:space="0" w:color="auto"/>
            </w:tcBorders>
          </w:tcPr>
          <w:p>
            <w:pPr>
              <w:pStyle w:val="afff"/>
              <w:tabs>
                <w:tab w:val="left" w:pos="0"/>
              </w:tabs>
              <w:ind w:left="0"/>
              <w:jc w:val="both"/>
              <w:rPr>
                <w:rFonts w:ascii="Times New Roman" w:hAnsi="Times New Roman"/>
              </w:rPr>
            </w:pPr>
            <w:r>
              <w:rPr>
                <w:rFonts w:ascii="Times New Roman" w:hAnsi="Times New Roman"/>
              </w:rPr>
              <w:t>8</w:t>
            </w:r>
          </w:p>
        </w:tc>
        <w:tc>
          <w:tcPr>
            <w:tcW w:w="8392" w:type="dxa"/>
            <w:tcBorders>
              <w:left w:val="single" w:sz="4" w:space="0" w:color="auto"/>
              <w:right w:val="single" w:sz="4" w:space="0" w:color="auto"/>
            </w:tcBorders>
          </w:tcPr>
          <w:p>
            <w:pPr>
              <w:tabs>
                <w:tab w:val="left" w:pos="0"/>
                <w:tab w:val="left" w:pos="1134"/>
              </w:tabs>
              <w:contextualSpacing/>
            </w:pPr>
            <w:r>
              <w:t>Оказание услуг по содействию в оформлении и получении виз для работников Заказчика</w:t>
            </w:r>
          </w:p>
        </w:tc>
        <w:tc>
          <w:tcPr>
            <w:tcW w:w="5103" w:type="dxa"/>
            <w:tcBorders>
              <w:left w:val="single" w:sz="4" w:space="0" w:color="auto"/>
              <w:right w:val="single" w:sz="4" w:space="0" w:color="auto"/>
            </w:tcBorders>
            <w:vAlign w:val="center"/>
          </w:tcPr>
          <w:p>
            <w:pPr>
              <w:pStyle w:val="afff"/>
              <w:tabs>
                <w:tab w:val="left" w:pos="0"/>
              </w:tabs>
              <w:spacing w:line="240" w:lineRule="auto"/>
              <w:ind w:left="0"/>
              <w:jc w:val="center"/>
              <w:rPr>
                <w:rFonts w:ascii="Times New Roman" w:hAnsi="Times New Roman"/>
              </w:rPr>
            </w:pPr>
          </w:p>
        </w:tc>
      </w:tr>
    </w:tbl>
    <w:p>
      <w:pPr>
        <w:rPr>
          <w:sz w:val="28"/>
          <w:szCs w:val="28"/>
        </w:rPr>
      </w:pPr>
    </w:p>
    <w:p>
      <w:pPr>
        <w:rPr>
          <w:sz w:val="28"/>
          <w:szCs w:val="28"/>
        </w:rPr>
      </w:pPr>
    </w:p>
    <w:p>
      <w:pPr>
        <w:rPr>
          <w:sz w:val="8"/>
          <w:szCs w:val="8"/>
        </w:rPr>
      </w:pPr>
    </w:p>
    <w:p>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pPr>
        <w:pStyle w:val="Times12"/>
        <w:ind w:firstLine="709"/>
        <w:rPr>
          <w:b/>
          <w:bCs w:val="0"/>
          <w:i/>
          <w:sz w:val="28"/>
        </w:rPr>
      </w:pPr>
      <w:r>
        <w:rPr>
          <w:b/>
          <w:bCs w:val="0"/>
          <w:i/>
          <w:sz w:val="28"/>
        </w:rPr>
        <w:t>М.П.</w:t>
      </w:r>
    </w:p>
    <w:p>
      <w:pPr>
        <w:ind w:firstLine="709"/>
        <w:rPr>
          <w:bCs/>
          <w:iCs/>
        </w:rPr>
      </w:pPr>
      <w:r>
        <w:rPr>
          <w:bCs/>
          <w:iCs/>
        </w:rPr>
        <w:t>ИНСТРУКЦИИ ПО ЗАПОЛНЕНИЮ</w:t>
      </w:r>
    </w:p>
    <w:p>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Данные инструкции не следует воспроизводить в документах, подготовленных участником закупки.</w:t>
      </w:r>
    </w:p>
    <w:p>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Участник закупки приводит номер и дату заявки на участие в закупке, приложением к которой является данная форма.</w:t>
      </w:r>
    </w:p>
    <w:p>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 xml:space="preserve">Участник указывает свое фирменное наименование (в </w:t>
      </w:r>
      <w:proofErr w:type="spellStart"/>
      <w:r>
        <w:rPr>
          <w:bCs/>
          <w:color w:val="auto"/>
          <w:u w:val="none"/>
        </w:rPr>
        <w:t>т.ч</w:t>
      </w:r>
      <w:proofErr w:type="spellEnd"/>
      <w:r>
        <w:rPr>
          <w:bCs/>
          <w:color w:val="auto"/>
          <w:u w:val="none"/>
        </w:rPr>
        <w:t>. организационно-правовую форму).</w:t>
      </w:r>
    </w:p>
    <w:p>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В данной форме участник закупки указывает предлагаемые цены единицы продукции.</w:t>
      </w:r>
    </w:p>
    <w:p>
      <w:pPr>
        <w:rPr>
          <w:b/>
          <w:sz w:val="22"/>
        </w:rPr>
      </w:pPr>
      <w:r>
        <w:rPr>
          <w:b/>
          <w:sz w:val="22"/>
        </w:rPr>
        <w:br w:type="page"/>
      </w:r>
    </w:p>
    <w:p>
      <w:pPr>
        <w:pStyle w:val="Times12"/>
        <w:ind w:firstLine="0"/>
        <w:jc w:val="right"/>
        <w:rPr>
          <w:iCs/>
          <w:sz w:val="20"/>
          <w:szCs w:val="20"/>
        </w:rPr>
      </w:pPr>
      <w:r>
        <w:rPr>
          <w:iCs/>
          <w:sz w:val="28"/>
          <w:szCs w:val="28"/>
        </w:rPr>
        <w:lastRenderedPageBreak/>
        <w:t>Форма 4.</w:t>
      </w:r>
    </w:p>
    <w:p>
      <w:pPr>
        <w:pStyle w:val="Times12"/>
        <w:ind w:left="9639" w:firstLine="0"/>
        <w:jc w:val="left"/>
        <w:rPr>
          <w:iCs/>
          <w:szCs w:val="24"/>
        </w:rPr>
      </w:pPr>
      <w:r>
        <w:rPr>
          <w:iCs/>
          <w:szCs w:val="24"/>
        </w:rPr>
        <w:t>Приложение к заявке на участие в закупке</w:t>
      </w:r>
    </w:p>
    <w:p>
      <w:pPr>
        <w:pStyle w:val="Times12"/>
        <w:ind w:left="9639" w:firstLine="0"/>
        <w:jc w:val="left"/>
        <w:rPr>
          <w:szCs w:val="24"/>
        </w:rPr>
      </w:pPr>
      <w:r>
        <w:rPr>
          <w:iCs/>
          <w:szCs w:val="24"/>
        </w:rPr>
        <w:t>от «___» __________ 20___ г. № ______</w:t>
      </w:r>
    </w:p>
    <w:p>
      <w:pPr>
        <w:widowControl w:val="0"/>
        <w:autoSpaceDE w:val="0"/>
        <w:autoSpaceDN w:val="0"/>
        <w:adjustRightInd w:val="0"/>
        <w:jc w:val="center"/>
        <w:rPr>
          <w:b/>
          <w:bCs/>
          <w:sz w:val="22"/>
          <w:szCs w:val="22"/>
        </w:rPr>
      </w:pPr>
    </w:p>
    <w:p>
      <w:pPr>
        <w:jc w:val="center"/>
        <w:rPr>
          <w:sz w:val="28"/>
          <w:szCs w:val="28"/>
        </w:rPr>
      </w:pPr>
      <w:r>
        <w:rPr>
          <w:bCs/>
          <w:sz w:val="28"/>
          <w:szCs w:val="28"/>
        </w:rPr>
        <w:t xml:space="preserve">Запрос предложений </w:t>
      </w:r>
      <w:r>
        <w:rPr>
          <w:sz w:val="28"/>
          <w:szCs w:val="28"/>
        </w:rPr>
        <w:t>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w:t>
      </w:r>
    </w:p>
    <w:p>
      <w:pPr>
        <w:jc w:val="right"/>
        <w:rPr>
          <w:b/>
          <w:i/>
          <w:szCs w:val="22"/>
        </w:rPr>
      </w:pPr>
    </w:p>
    <w:p>
      <w:pPr>
        <w:pStyle w:val="20"/>
        <w:numPr>
          <w:ilvl w:val="0"/>
          <w:numId w:val="0"/>
        </w:numPr>
        <w:spacing w:before="0" w:after="0"/>
        <w:jc w:val="center"/>
        <w:rPr>
          <w:rFonts w:ascii="Times New Roman" w:hAnsi="Times New Roman" w:cs="Times New Roman"/>
          <w:b w:val="0"/>
          <w:i w:val="0"/>
        </w:rPr>
      </w:pPr>
      <w:bookmarkStart w:id="132" w:name="_СПРАВКА_ОБ_ОПЫТЕ"/>
      <w:bookmarkStart w:id="133" w:name="_Toc390267525"/>
      <w:bookmarkStart w:id="134" w:name="_Toc438219394"/>
      <w:bookmarkStart w:id="135" w:name="_Toc520373667"/>
      <w:bookmarkStart w:id="136" w:name="_Toc11144697"/>
      <w:bookmarkEnd w:id="132"/>
      <w:r>
        <w:rPr>
          <w:rFonts w:ascii="Times New Roman" w:hAnsi="Times New Roman" w:cs="Times New Roman"/>
          <w:b w:val="0"/>
          <w:i w:val="0"/>
        </w:rPr>
        <w:t>СПРАВКА ОБ ОПЫТЕ ВЫПОЛНЕНИЯ ДОГОВОРОВ (Форма 4)</w:t>
      </w:r>
      <w:bookmarkEnd w:id="133"/>
      <w:bookmarkEnd w:id="134"/>
      <w:bookmarkEnd w:id="135"/>
      <w:bookmarkEnd w:id="136"/>
    </w:p>
    <w:p>
      <w:pPr>
        <w:widowControl w:val="0"/>
        <w:autoSpaceDE w:val="0"/>
        <w:autoSpaceDN w:val="0"/>
        <w:adjustRightInd w:val="0"/>
        <w:jc w:val="center"/>
        <w:rPr>
          <w:iCs/>
          <w:spacing w:val="-2"/>
          <w:sz w:val="28"/>
          <w:szCs w:val="28"/>
        </w:rPr>
      </w:pPr>
    </w:p>
    <w:p>
      <w:pPr>
        <w:pStyle w:val="Times12"/>
        <w:ind w:firstLine="0"/>
        <w:jc w:val="left"/>
        <w:rPr>
          <w:sz w:val="28"/>
          <w:szCs w:val="28"/>
        </w:rPr>
      </w:pPr>
      <w:r>
        <w:rPr>
          <w:sz w:val="28"/>
          <w:szCs w:val="28"/>
        </w:rPr>
        <w:t>Участник закупки: ________________________________</w:t>
      </w:r>
    </w:p>
    <w:p>
      <w:pPr>
        <w:pStyle w:val="Times12"/>
        <w:ind w:firstLine="0"/>
        <w:jc w:val="left"/>
        <w:rPr>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50"/>
        <w:gridCol w:w="42"/>
        <w:gridCol w:w="2639"/>
        <w:gridCol w:w="52"/>
        <w:gridCol w:w="2218"/>
        <w:gridCol w:w="1559"/>
        <w:gridCol w:w="2126"/>
        <w:gridCol w:w="2552"/>
      </w:tblGrid>
      <w:tr>
        <w:trPr>
          <w:trHeight w:val="475"/>
        </w:trPr>
        <w:tc>
          <w:tcPr>
            <w:tcW w:w="816" w:type="dxa"/>
            <w:vMerge w:val="restart"/>
            <w:vAlign w:val="center"/>
          </w:tcPr>
          <w:p>
            <w:pPr>
              <w:pStyle w:val="af8"/>
              <w:ind w:left="-57" w:right="-57"/>
              <w:jc w:val="center"/>
              <w:rPr>
                <w:sz w:val="24"/>
                <w:szCs w:val="24"/>
              </w:rPr>
            </w:pPr>
            <w:r>
              <w:rPr>
                <w:sz w:val="24"/>
                <w:szCs w:val="24"/>
              </w:rPr>
              <w:t>№ п/п</w:t>
            </w:r>
          </w:p>
        </w:tc>
        <w:tc>
          <w:tcPr>
            <w:tcW w:w="2450" w:type="dxa"/>
            <w:vMerge w:val="restart"/>
            <w:vAlign w:val="center"/>
          </w:tcPr>
          <w:p>
            <w:pPr>
              <w:pStyle w:val="af8"/>
              <w:ind w:left="-108" w:right="-108"/>
              <w:jc w:val="center"/>
              <w:rPr>
                <w:sz w:val="24"/>
                <w:szCs w:val="24"/>
              </w:rPr>
            </w:pPr>
            <w:r>
              <w:rPr>
                <w:sz w:val="24"/>
                <w:szCs w:val="24"/>
              </w:rPr>
              <w:t>Реквизиты договора</w:t>
            </w:r>
          </w:p>
          <w:p>
            <w:pPr>
              <w:pStyle w:val="af8"/>
              <w:ind w:left="-108" w:right="-108"/>
              <w:jc w:val="center"/>
              <w:rPr>
                <w:sz w:val="24"/>
                <w:szCs w:val="24"/>
              </w:rPr>
            </w:pPr>
            <w:r>
              <w:rPr>
                <w:sz w:val="24"/>
                <w:szCs w:val="24"/>
              </w:rPr>
              <w:t>(номер и дата)</w:t>
            </w:r>
          </w:p>
        </w:tc>
        <w:tc>
          <w:tcPr>
            <w:tcW w:w="2681" w:type="dxa"/>
            <w:gridSpan w:val="2"/>
            <w:vMerge w:val="restart"/>
            <w:vAlign w:val="center"/>
          </w:tcPr>
          <w:p>
            <w:pPr>
              <w:pStyle w:val="af8"/>
              <w:ind w:left="-57" w:right="-57"/>
              <w:jc w:val="center"/>
              <w:rPr>
                <w:sz w:val="24"/>
                <w:szCs w:val="24"/>
              </w:rPr>
            </w:pPr>
            <w:r>
              <w:rPr>
                <w:sz w:val="24"/>
                <w:szCs w:val="24"/>
              </w:rPr>
              <w:t>Наименование заказчика, с которым заключен договор (адрес, контактное лицо с указанием должности, контактные телефоны)</w:t>
            </w:r>
          </w:p>
        </w:tc>
        <w:tc>
          <w:tcPr>
            <w:tcW w:w="2270" w:type="dxa"/>
            <w:gridSpan w:val="2"/>
            <w:vMerge w:val="restart"/>
            <w:vAlign w:val="center"/>
          </w:tcPr>
          <w:p>
            <w:pPr>
              <w:pStyle w:val="af8"/>
              <w:ind w:left="34" w:right="0"/>
              <w:jc w:val="center"/>
              <w:rPr>
                <w:sz w:val="24"/>
                <w:szCs w:val="24"/>
              </w:rPr>
            </w:pPr>
            <w:r>
              <w:rPr>
                <w:sz w:val="24"/>
                <w:szCs w:val="24"/>
              </w:rPr>
              <w:t>Описание договора  (объем и состав услуг, описание основных условий договора)</w:t>
            </w:r>
          </w:p>
        </w:tc>
        <w:tc>
          <w:tcPr>
            <w:tcW w:w="3685" w:type="dxa"/>
            <w:gridSpan w:val="2"/>
            <w:vAlign w:val="center"/>
          </w:tcPr>
          <w:p>
            <w:pPr>
              <w:pStyle w:val="af8"/>
              <w:tabs>
                <w:tab w:val="left" w:pos="1332"/>
              </w:tabs>
              <w:ind w:left="-108" w:right="-108"/>
              <w:jc w:val="center"/>
              <w:rPr>
                <w:sz w:val="24"/>
                <w:szCs w:val="24"/>
              </w:rPr>
            </w:pPr>
            <w:r>
              <w:rPr>
                <w:sz w:val="24"/>
                <w:szCs w:val="24"/>
              </w:rPr>
              <w:t>Стоимость услуг по договору</w:t>
            </w:r>
          </w:p>
        </w:tc>
        <w:tc>
          <w:tcPr>
            <w:tcW w:w="2552" w:type="dxa"/>
            <w:vMerge w:val="restart"/>
            <w:vAlign w:val="center"/>
          </w:tcPr>
          <w:p>
            <w:pPr>
              <w:pStyle w:val="af8"/>
              <w:tabs>
                <w:tab w:val="left" w:pos="1332"/>
              </w:tabs>
              <w:ind w:left="-108" w:right="-108"/>
              <w:jc w:val="center"/>
              <w:rPr>
                <w:sz w:val="24"/>
                <w:szCs w:val="24"/>
              </w:rPr>
            </w:pPr>
            <w:r>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trPr>
          <w:trHeight w:val="1117"/>
        </w:trPr>
        <w:tc>
          <w:tcPr>
            <w:tcW w:w="816" w:type="dxa"/>
            <w:vMerge/>
            <w:vAlign w:val="center"/>
          </w:tcPr>
          <w:p>
            <w:pPr>
              <w:pStyle w:val="af8"/>
              <w:ind w:left="-57" w:right="-57"/>
              <w:jc w:val="center"/>
              <w:rPr>
                <w:sz w:val="24"/>
                <w:szCs w:val="24"/>
              </w:rPr>
            </w:pPr>
          </w:p>
        </w:tc>
        <w:tc>
          <w:tcPr>
            <w:tcW w:w="2450" w:type="dxa"/>
            <w:vMerge/>
            <w:vAlign w:val="center"/>
          </w:tcPr>
          <w:p>
            <w:pPr>
              <w:pStyle w:val="af8"/>
              <w:ind w:left="-108" w:right="-108"/>
              <w:jc w:val="center"/>
              <w:rPr>
                <w:sz w:val="24"/>
                <w:szCs w:val="24"/>
              </w:rPr>
            </w:pPr>
          </w:p>
        </w:tc>
        <w:tc>
          <w:tcPr>
            <w:tcW w:w="2681" w:type="dxa"/>
            <w:gridSpan w:val="2"/>
            <w:vMerge/>
            <w:vAlign w:val="center"/>
          </w:tcPr>
          <w:p>
            <w:pPr>
              <w:pStyle w:val="af8"/>
              <w:ind w:left="-57" w:right="-57"/>
              <w:jc w:val="center"/>
              <w:rPr>
                <w:sz w:val="24"/>
                <w:szCs w:val="24"/>
              </w:rPr>
            </w:pPr>
          </w:p>
        </w:tc>
        <w:tc>
          <w:tcPr>
            <w:tcW w:w="2270" w:type="dxa"/>
            <w:gridSpan w:val="2"/>
            <w:vMerge/>
            <w:vAlign w:val="center"/>
          </w:tcPr>
          <w:p>
            <w:pPr>
              <w:pStyle w:val="af8"/>
              <w:ind w:left="34" w:right="0"/>
              <w:jc w:val="center"/>
              <w:rPr>
                <w:sz w:val="24"/>
                <w:szCs w:val="24"/>
              </w:rPr>
            </w:pPr>
          </w:p>
        </w:tc>
        <w:tc>
          <w:tcPr>
            <w:tcW w:w="1559" w:type="dxa"/>
            <w:vAlign w:val="center"/>
          </w:tcPr>
          <w:p>
            <w:pPr>
              <w:pStyle w:val="af8"/>
              <w:ind w:left="34" w:right="0"/>
              <w:jc w:val="center"/>
              <w:rPr>
                <w:sz w:val="24"/>
                <w:szCs w:val="24"/>
              </w:rPr>
            </w:pPr>
            <w:r>
              <w:rPr>
                <w:sz w:val="24"/>
                <w:szCs w:val="24"/>
              </w:rPr>
              <w:t>Сумма договора, тенге с НДС</w:t>
            </w:r>
          </w:p>
        </w:tc>
        <w:tc>
          <w:tcPr>
            <w:tcW w:w="2126" w:type="dxa"/>
          </w:tcPr>
          <w:p>
            <w:pPr>
              <w:pStyle w:val="af8"/>
              <w:tabs>
                <w:tab w:val="left" w:pos="1332"/>
              </w:tabs>
              <w:ind w:left="-108" w:right="-108"/>
              <w:jc w:val="center"/>
              <w:rPr>
                <w:sz w:val="24"/>
                <w:szCs w:val="24"/>
              </w:rPr>
            </w:pPr>
            <w:r>
              <w:rPr>
                <w:sz w:val="24"/>
                <w:szCs w:val="24"/>
              </w:rPr>
              <w:t xml:space="preserve">В </w:t>
            </w:r>
            <w:proofErr w:type="spellStart"/>
            <w:r>
              <w:rPr>
                <w:sz w:val="24"/>
                <w:szCs w:val="24"/>
              </w:rPr>
              <w:t>т.ч</w:t>
            </w:r>
            <w:proofErr w:type="spellEnd"/>
            <w:r>
              <w:rPr>
                <w:sz w:val="24"/>
                <w:szCs w:val="24"/>
              </w:rPr>
              <w:t>. стоимость оказанных в 2016-2019 гг. услуг по документам, подтверждающим исполнение, тенге с НДС</w:t>
            </w:r>
          </w:p>
        </w:tc>
        <w:tc>
          <w:tcPr>
            <w:tcW w:w="2552" w:type="dxa"/>
            <w:vMerge/>
            <w:vAlign w:val="center"/>
          </w:tcPr>
          <w:p>
            <w:pPr>
              <w:pStyle w:val="af8"/>
              <w:tabs>
                <w:tab w:val="left" w:pos="1332"/>
              </w:tabs>
              <w:ind w:left="-108" w:right="-108"/>
              <w:jc w:val="center"/>
              <w:rPr>
                <w:sz w:val="24"/>
                <w:szCs w:val="24"/>
              </w:rPr>
            </w:pPr>
          </w:p>
        </w:tc>
      </w:tr>
      <w:tr>
        <w:trPr>
          <w:trHeight w:val="304"/>
        </w:trPr>
        <w:tc>
          <w:tcPr>
            <w:tcW w:w="816" w:type="dxa"/>
          </w:tcPr>
          <w:p>
            <w:pPr>
              <w:pStyle w:val="af8"/>
              <w:ind w:left="-57" w:right="-57"/>
              <w:jc w:val="center"/>
              <w:rPr>
                <w:sz w:val="24"/>
                <w:szCs w:val="24"/>
              </w:rPr>
            </w:pPr>
            <w:r>
              <w:rPr>
                <w:sz w:val="24"/>
                <w:szCs w:val="24"/>
              </w:rPr>
              <w:t>1</w:t>
            </w:r>
          </w:p>
        </w:tc>
        <w:tc>
          <w:tcPr>
            <w:tcW w:w="2450" w:type="dxa"/>
          </w:tcPr>
          <w:p>
            <w:pPr>
              <w:pStyle w:val="af8"/>
              <w:ind w:left="-108" w:right="-108"/>
              <w:jc w:val="center"/>
              <w:rPr>
                <w:sz w:val="24"/>
                <w:szCs w:val="24"/>
              </w:rPr>
            </w:pPr>
            <w:r>
              <w:rPr>
                <w:sz w:val="24"/>
                <w:szCs w:val="24"/>
              </w:rPr>
              <w:t>2</w:t>
            </w:r>
          </w:p>
        </w:tc>
        <w:tc>
          <w:tcPr>
            <w:tcW w:w="2681" w:type="dxa"/>
            <w:gridSpan w:val="2"/>
          </w:tcPr>
          <w:p>
            <w:pPr>
              <w:pStyle w:val="af8"/>
              <w:ind w:left="-57" w:right="-57"/>
              <w:jc w:val="center"/>
              <w:rPr>
                <w:sz w:val="24"/>
                <w:szCs w:val="24"/>
              </w:rPr>
            </w:pPr>
            <w:r>
              <w:rPr>
                <w:sz w:val="24"/>
                <w:szCs w:val="24"/>
              </w:rPr>
              <w:t>3</w:t>
            </w:r>
          </w:p>
        </w:tc>
        <w:tc>
          <w:tcPr>
            <w:tcW w:w="2270" w:type="dxa"/>
            <w:gridSpan w:val="2"/>
          </w:tcPr>
          <w:p>
            <w:pPr>
              <w:pStyle w:val="af8"/>
              <w:ind w:left="-108" w:right="-108"/>
              <w:jc w:val="center"/>
              <w:rPr>
                <w:sz w:val="24"/>
                <w:szCs w:val="24"/>
              </w:rPr>
            </w:pPr>
            <w:r>
              <w:rPr>
                <w:sz w:val="24"/>
                <w:szCs w:val="24"/>
              </w:rPr>
              <w:t>4</w:t>
            </w:r>
          </w:p>
        </w:tc>
        <w:tc>
          <w:tcPr>
            <w:tcW w:w="1559" w:type="dxa"/>
          </w:tcPr>
          <w:p>
            <w:pPr>
              <w:pStyle w:val="af8"/>
              <w:tabs>
                <w:tab w:val="left" w:pos="1332"/>
              </w:tabs>
              <w:ind w:left="0" w:right="-108"/>
              <w:jc w:val="center"/>
              <w:rPr>
                <w:sz w:val="24"/>
                <w:szCs w:val="24"/>
              </w:rPr>
            </w:pPr>
            <w:r>
              <w:rPr>
                <w:sz w:val="24"/>
                <w:szCs w:val="24"/>
              </w:rPr>
              <w:t>5</w:t>
            </w:r>
          </w:p>
        </w:tc>
        <w:tc>
          <w:tcPr>
            <w:tcW w:w="2126" w:type="dxa"/>
          </w:tcPr>
          <w:p>
            <w:pPr>
              <w:pStyle w:val="af8"/>
              <w:tabs>
                <w:tab w:val="left" w:pos="1332"/>
              </w:tabs>
              <w:ind w:left="-108" w:right="-108"/>
              <w:jc w:val="center"/>
              <w:rPr>
                <w:sz w:val="24"/>
                <w:szCs w:val="24"/>
              </w:rPr>
            </w:pPr>
            <w:r>
              <w:rPr>
                <w:sz w:val="24"/>
                <w:szCs w:val="24"/>
              </w:rPr>
              <w:t>6</w:t>
            </w:r>
          </w:p>
        </w:tc>
        <w:tc>
          <w:tcPr>
            <w:tcW w:w="2552" w:type="dxa"/>
          </w:tcPr>
          <w:p>
            <w:pPr>
              <w:pStyle w:val="af8"/>
              <w:tabs>
                <w:tab w:val="left" w:pos="1332"/>
              </w:tabs>
              <w:ind w:left="-108" w:right="-108"/>
              <w:jc w:val="center"/>
              <w:rPr>
                <w:sz w:val="24"/>
                <w:szCs w:val="24"/>
              </w:rPr>
            </w:pPr>
            <w:r>
              <w:rPr>
                <w:sz w:val="24"/>
                <w:szCs w:val="24"/>
              </w:rPr>
              <w:t>7</w:t>
            </w:r>
          </w:p>
        </w:tc>
      </w:tr>
      <w:tr>
        <w:trPr>
          <w:trHeight w:val="227"/>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638" w:type="dxa"/>
            <w:gridSpan w:val="8"/>
          </w:tcPr>
          <w:p>
            <w:pPr>
              <w:pStyle w:val="af9"/>
              <w:spacing w:before="0" w:after="0"/>
              <w:rPr>
                <w:szCs w:val="24"/>
              </w:rPr>
            </w:pPr>
            <w:r>
              <w:rPr>
                <w:b/>
                <w:szCs w:val="24"/>
              </w:rPr>
              <w:t xml:space="preserve">Участник </w:t>
            </w:r>
            <w:r>
              <w:rPr>
                <w:szCs w:val="24"/>
              </w:rPr>
              <w:t xml:space="preserve">___________ </w:t>
            </w:r>
            <w:r>
              <w:rPr>
                <w:b/>
                <w:i/>
                <w:szCs w:val="24"/>
              </w:rPr>
              <w:t>[указываются организационно-правовая форма и наименование участника]</w:t>
            </w:r>
          </w:p>
        </w:tc>
      </w:tr>
      <w:tr>
        <w:trPr>
          <w:trHeight w:val="227"/>
        </w:trPr>
        <w:tc>
          <w:tcPr>
            <w:tcW w:w="816" w:type="dxa"/>
          </w:tcPr>
          <w:p>
            <w:pPr>
              <w:numPr>
                <w:ilvl w:val="0"/>
                <w:numId w:val="53"/>
              </w:numPr>
              <w:tabs>
                <w:tab w:val="left" w:pos="426"/>
              </w:tabs>
              <w:ind w:left="0" w:firstLine="0"/>
              <w:rPr>
                <w:b/>
              </w:rPr>
            </w:pPr>
          </w:p>
        </w:tc>
        <w:tc>
          <w:tcPr>
            <w:tcW w:w="2450" w:type="dxa"/>
          </w:tcPr>
          <w:p>
            <w:pPr>
              <w:pStyle w:val="af9"/>
              <w:spacing w:before="0" w:after="0"/>
              <w:rPr>
                <w:b/>
                <w:szCs w:val="24"/>
              </w:rPr>
            </w:pPr>
            <w:r>
              <w:rPr>
                <w:b/>
                <w:i/>
                <w:szCs w:val="24"/>
              </w:rPr>
              <w:t>Договор №1 от </w:t>
            </w:r>
            <w:proofErr w:type="spellStart"/>
            <w:r>
              <w:rPr>
                <w:b/>
                <w:i/>
                <w:szCs w:val="24"/>
              </w:rPr>
              <w:t>дд.мм.гггг</w:t>
            </w:r>
            <w:proofErr w:type="spellEnd"/>
          </w:p>
        </w:tc>
        <w:tc>
          <w:tcPr>
            <w:tcW w:w="2681" w:type="dxa"/>
            <w:gridSpan w:val="2"/>
          </w:tcPr>
          <w:p>
            <w:pPr>
              <w:pStyle w:val="af9"/>
              <w:spacing w:before="0" w:after="0"/>
              <w:rPr>
                <w:b/>
                <w:szCs w:val="24"/>
              </w:rPr>
            </w:pPr>
          </w:p>
        </w:tc>
        <w:tc>
          <w:tcPr>
            <w:tcW w:w="2270" w:type="dxa"/>
            <w:gridSpan w:val="2"/>
          </w:tcPr>
          <w:p>
            <w:pPr>
              <w:pStyle w:val="af9"/>
              <w:spacing w:before="0" w:after="0"/>
              <w:rPr>
                <w:b/>
                <w:szCs w:val="24"/>
              </w:rPr>
            </w:pPr>
          </w:p>
        </w:tc>
        <w:tc>
          <w:tcPr>
            <w:tcW w:w="1559" w:type="dxa"/>
          </w:tcPr>
          <w:p>
            <w:pPr>
              <w:pStyle w:val="af9"/>
              <w:spacing w:before="0" w:after="0"/>
              <w:rPr>
                <w:b/>
                <w:szCs w:val="24"/>
              </w:rPr>
            </w:pPr>
          </w:p>
        </w:tc>
        <w:tc>
          <w:tcPr>
            <w:tcW w:w="2126" w:type="dxa"/>
          </w:tcPr>
          <w:p>
            <w:pPr>
              <w:pStyle w:val="af9"/>
              <w:spacing w:before="0" w:after="0"/>
              <w:rPr>
                <w:b/>
                <w:szCs w:val="24"/>
              </w:rPr>
            </w:pPr>
          </w:p>
        </w:tc>
        <w:tc>
          <w:tcPr>
            <w:tcW w:w="2552" w:type="dxa"/>
          </w:tcPr>
          <w:p>
            <w:pPr>
              <w:pStyle w:val="af9"/>
              <w:spacing w:before="0" w:after="0"/>
              <w:rPr>
                <w:b/>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pPr>
              <w:pStyle w:val="af9"/>
              <w:spacing w:before="0" w:after="0"/>
              <w:rPr>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№1</w:t>
            </w:r>
          </w:p>
        </w:tc>
        <w:tc>
          <w:tcPr>
            <w:tcW w:w="1559" w:type="dxa"/>
          </w:tcPr>
          <w:p>
            <w:pPr>
              <w:pStyle w:val="af9"/>
              <w:spacing w:before="0" w:after="0"/>
              <w:jc w:val="center"/>
              <w:rPr>
                <w:szCs w:val="24"/>
              </w:rPr>
            </w:pPr>
            <w:r>
              <w:rPr>
                <w:szCs w:val="24"/>
              </w:rPr>
              <w:t>Х</w:t>
            </w: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pPr>
              <w:pStyle w:val="af9"/>
              <w:spacing w:before="0" w:after="0"/>
              <w:rPr>
                <w:szCs w:val="24"/>
              </w:rPr>
            </w:pPr>
            <w:r>
              <w:rPr>
                <w:i/>
                <w:szCs w:val="24"/>
              </w:rPr>
              <w:t>Акт сдачи-приемки услуг № 2 от </w:t>
            </w:r>
            <w:proofErr w:type="spellStart"/>
            <w:r>
              <w:rPr>
                <w:i/>
                <w:szCs w:val="24"/>
              </w:rPr>
              <w:t>дд.мм.гггг</w:t>
            </w:r>
            <w:proofErr w:type="spellEnd"/>
            <w:r>
              <w:rPr>
                <w:i/>
                <w:szCs w:val="24"/>
              </w:rPr>
              <w:t xml:space="preserve"> к Договору №1</w:t>
            </w:r>
          </w:p>
        </w:tc>
        <w:tc>
          <w:tcPr>
            <w:tcW w:w="1559" w:type="dxa"/>
          </w:tcPr>
          <w:p>
            <w:pPr>
              <w:jc w:val="center"/>
            </w:pPr>
            <w:r>
              <w:t>Х</w:t>
            </w: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pPr>
              <w:pStyle w:val="af9"/>
              <w:spacing w:before="0" w:after="0"/>
              <w:rPr>
                <w:szCs w:val="24"/>
              </w:rPr>
            </w:pPr>
            <w:r>
              <w:rPr>
                <w:i/>
                <w:szCs w:val="24"/>
              </w:rPr>
              <w:t>Акт сдачи-приемки услуг № 3 от </w:t>
            </w:r>
            <w:proofErr w:type="spellStart"/>
            <w:r>
              <w:rPr>
                <w:i/>
                <w:szCs w:val="24"/>
              </w:rPr>
              <w:t>дд.мм.гггг</w:t>
            </w:r>
            <w:proofErr w:type="spellEnd"/>
            <w:r>
              <w:rPr>
                <w:i/>
                <w:szCs w:val="24"/>
              </w:rPr>
              <w:t xml:space="preserve"> к Договору №1</w:t>
            </w:r>
          </w:p>
        </w:tc>
        <w:tc>
          <w:tcPr>
            <w:tcW w:w="1559" w:type="dxa"/>
          </w:tcPr>
          <w:p>
            <w:pPr>
              <w:jc w:val="center"/>
            </w:pPr>
            <w:r>
              <w:t>Х</w:t>
            </w: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pPr>
              <w:pStyle w:val="af9"/>
              <w:spacing w:before="0" w:after="0"/>
              <w:rPr>
                <w:szCs w:val="24"/>
              </w:rPr>
            </w:pPr>
            <w:r>
              <w:rPr>
                <w:i/>
                <w:szCs w:val="24"/>
              </w:rPr>
              <w:t>…</w:t>
            </w:r>
          </w:p>
        </w:tc>
        <w:tc>
          <w:tcPr>
            <w:tcW w:w="1559" w:type="dxa"/>
          </w:tcPr>
          <w:p>
            <w:pPr>
              <w:pStyle w:val="af9"/>
              <w:spacing w:before="0" w:after="0"/>
              <w:jc w:val="center"/>
              <w:rPr>
                <w:szCs w:val="24"/>
              </w:rPr>
            </w:pPr>
            <w:r>
              <w:rPr>
                <w:szCs w:val="24"/>
              </w:rPr>
              <w:t>…</w:t>
            </w: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tabs>
                <w:tab w:val="num" w:pos="792"/>
              </w:tabs>
              <w:ind w:left="-288" w:firstLine="108"/>
              <w:jc w:val="center"/>
            </w:pPr>
            <w:r>
              <w:t>…</w:t>
            </w: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270" w:type="dxa"/>
            <w:gridSpan w:val="2"/>
          </w:tcPr>
          <w:p>
            <w:pPr>
              <w:pStyle w:val="af9"/>
              <w:spacing w:before="0" w:after="0"/>
              <w:jc w:val="center"/>
              <w:rPr>
                <w:szCs w:val="24"/>
              </w:rPr>
            </w:pPr>
            <w:r>
              <w:rPr>
                <w:szCs w:val="24"/>
              </w:rPr>
              <w:t>…</w:t>
            </w:r>
          </w:p>
        </w:tc>
        <w:tc>
          <w:tcPr>
            <w:tcW w:w="1559" w:type="dxa"/>
          </w:tcPr>
          <w:p>
            <w:pPr>
              <w:pStyle w:val="af9"/>
              <w:spacing w:before="0" w:after="0"/>
              <w:jc w:val="center"/>
              <w:rPr>
                <w:szCs w:val="24"/>
              </w:rPr>
            </w:pPr>
            <w:r>
              <w:rPr>
                <w:szCs w:val="24"/>
              </w:rPr>
              <w:t>…</w:t>
            </w: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numPr>
                <w:ilvl w:val="0"/>
                <w:numId w:val="53"/>
              </w:numPr>
              <w:tabs>
                <w:tab w:val="left" w:pos="426"/>
              </w:tabs>
              <w:ind w:left="0" w:firstLine="0"/>
              <w:rPr>
                <w:b/>
              </w:rPr>
            </w:pPr>
          </w:p>
        </w:tc>
        <w:tc>
          <w:tcPr>
            <w:tcW w:w="2450" w:type="dxa"/>
          </w:tcPr>
          <w:p>
            <w:pPr>
              <w:pStyle w:val="af9"/>
              <w:spacing w:before="0" w:after="0"/>
              <w:rPr>
                <w:szCs w:val="24"/>
              </w:rPr>
            </w:pPr>
            <w:r>
              <w:rPr>
                <w:b/>
                <w:i/>
                <w:szCs w:val="24"/>
              </w:rPr>
              <w:t>Договор №2 от </w:t>
            </w:r>
            <w:proofErr w:type="spellStart"/>
            <w:r>
              <w:rPr>
                <w:b/>
                <w:i/>
                <w:szCs w:val="24"/>
              </w:rPr>
              <w:t>дд.мм.гггг</w:t>
            </w:r>
            <w:proofErr w:type="spellEnd"/>
          </w:p>
        </w:tc>
        <w:tc>
          <w:tcPr>
            <w:tcW w:w="2681" w:type="dxa"/>
            <w:gridSpan w:val="2"/>
          </w:tcPr>
          <w:p>
            <w:pPr>
              <w:pStyle w:val="af9"/>
              <w:spacing w:before="0" w:after="0"/>
              <w:rPr>
                <w:szCs w:val="24"/>
              </w:rPr>
            </w:pPr>
          </w:p>
        </w:tc>
        <w:tc>
          <w:tcPr>
            <w:tcW w:w="2270" w:type="dxa"/>
            <w:gridSpan w:val="2"/>
          </w:tcPr>
          <w:p>
            <w:pPr>
              <w:pStyle w:val="af9"/>
              <w:spacing w:before="0" w:after="0"/>
              <w:rPr>
                <w:szCs w:val="24"/>
              </w:rPr>
            </w:pPr>
          </w:p>
        </w:tc>
        <w:tc>
          <w:tcPr>
            <w:tcW w:w="1559" w:type="dxa"/>
          </w:tcPr>
          <w:p>
            <w:pPr>
              <w:pStyle w:val="af9"/>
              <w:spacing w:before="0" w:after="0"/>
              <w:rPr>
                <w:szCs w:val="24"/>
              </w:rPr>
            </w:pP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pStyle w:val="afff"/>
              <w:numPr>
                <w:ilvl w:val="2"/>
                <w:numId w:val="55"/>
              </w:numPr>
              <w:tabs>
                <w:tab w:val="left" w:pos="567"/>
              </w:tabs>
              <w:spacing w:after="0" w:line="240" w:lineRule="auto"/>
              <w:ind w:left="0" w:firstLine="0"/>
              <w:contextualSpacing w:val="0"/>
              <w:rPr>
                <w:rFonts w:ascii="Times New Roman" w:hAnsi="Times New Roman"/>
                <w:sz w:val="24"/>
                <w:szCs w:val="24"/>
              </w:rPr>
            </w:pP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270" w:type="dxa"/>
            <w:gridSpan w:val="2"/>
          </w:tcPr>
          <w:p>
            <w:pPr>
              <w:pStyle w:val="af9"/>
              <w:spacing w:before="0" w:after="0"/>
              <w:rPr>
                <w:szCs w:val="24"/>
              </w:rPr>
            </w:pPr>
          </w:p>
        </w:tc>
        <w:tc>
          <w:tcPr>
            <w:tcW w:w="1559" w:type="dxa"/>
          </w:tcPr>
          <w:p>
            <w:pPr>
              <w:pStyle w:val="af9"/>
              <w:spacing w:before="0" w:after="0"/>
              <w:rPr>
                <w:szCs w:val="24"/>
              </w:rPr>
            </w:pP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16" w:type="dxa"/>
          </w:tcPr>
          <w:p>
            <w:pPr>
              <w:tabs>
                <w:tab w:val="num" w:pos="792"/>
              </w:tabs>
              <w:ind w:left="-288" w:firstLine="108"/>
              <w:jc w:val="center"/>
            </w:pPr>
            <w:r>
              <w:t>…</w:t>
            </w: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270" w:type="dxa"/>
            <w:gridSpan w:val="2"/>
          </w:tcPr>
          <w:p>
            <w:pPr>
              <w:pStyle w:val="af9"/>
              <w:spacing w:before="0" w:after="0"/>
              <w:rPr>
                <w:szCs w:val="24"/>
              </w:rPr>
            </w:pPr>
          </w:p>
        </w:tc>
        <w:tc>
          <w:tcPr>
            <w:tcW w:w="1559" w:type="dxa"/>
          </w:tcPr>
          <w:p>
            <w:pPr>
              <w:pStyle w:val="af9"/>
              <w:spacing w:before="0" w:after="0"/>
              <w:rPr>
                <w:szCs w:val="24"/>
              </w:rPr>
            </w:pPr>
          </w:p>
        </w:tc>
        <w:tc>
          <w:tcPr>
            <w:tcW w:w="2126" w:type="dxa"/>
          </w:tcPr>
          <w:p>
            <w:pPr>
              <w:pStyle w:val="af9"/>
              <w:spacing w:before="0" w:after="0"/>
              <w:rPr>
                <w:szCs w:val="24"/>
              </w:rPr>
            </w:pPr>
          </w:p>
        </w:tc>
        <w:tc>
          <w:tcPr>
            <w:tcW w:w="2552" w:type="dxa"/>
          </w:tcPr>
          <w:p>
            <w:pPr>
              <w:pStyle w:val="af9"/>
              <w:spacing w:before="0" w:after="0"/>
              <w:rPr>
                <w:szCs w:val="24"/>
              </w:rPr>
            </w:pPr>
          </w:p>
        </w:tc>
      </w:tr>
      <w:tr>
        <w:trPr>
          <w:trHeight w:val="227"/>
        </w:trPr>
        <w:tc>
          <w:tcPr>
            <w:tcW w:w="8217" w:type="dxa"/>
            <w:gridSpan w:val="6"/>
          </w:tcPr>
          <w:p>
            <w:pPr>
              <w:pStyle w:val="af9"/>
              <w:spacing w:before="0" w:after="0"/>
              <w:rPr>
                <w:b/>
                <w:szCs w:val="24"/>
              </w:rPr>
            </w:pPr>
            <w:r>
              <w:rPr>
                <w:b/>
                <w:szCs w:val="24"/>
              </w:rPr>
              <w:t>ИТОГО:</w:t>
            </w:r>
          </w:p>
        </w:tc>
        <w:tc>
          <w:tcPr>
            <w:tcW w:w="1559" w:type="dxa"/>
          </w:tcPr>
          <w:p>
            <w:pPr>
              <w:pStyle w:val="af9"/>
              <w:spacing w:before="0" w:after="0"/>
              <w:rPr>
                <w:szCs w:val="24"/>
              </w:rPr>
            </w:pPr>
          </w:p>
        </w:tc>
        <w:tc>
          <w:tcPr>
            <w:tcW w:w="2126" w:type="dxa"/>
          </w:tcPr>
          <w:p>
            <w:pPr>
              <w:pStyle w:val="af9"/>
              <w:spacing w:before="0" w:after="0"/>
              <w:rPr>
                <w:szCs w:val="24"/>
              </w:rPr>
            </w:pPr>
          </w:p>
        </w:tc>
        <w:tc>
          <w:tcPr>
            <w:tcW w:w="2552" w:type="dxa"/>
          </w:tcPr>
          <w:p>
            <w:pPr>
              <w:pStyle w:val="af9"/>
              <w:spacing w:before="0" w:after="0"/>
              <w:jc w:val="center"/>
              <w:rPr>
                <w:szCs w:val="24"/>
              </w:rPr>
            </w:pPr>
            <w:r>
              <w:rPr>
                <w:b/>
                <w:szCs w:val="24"/>
              </w:rPr>
              <w:t>Х</w:t>
            </w:r>
          </w:p>
        </w:tc>
      </w:tr>
      <w:tr>
        <w:trPr>
          <w:trHeight w:val="227"/>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638" w:type="dxa"/>
            <w:gridSpan w:val="8"/>
          </w:tcPr>
          <w:p>
            <w:pPr>
              <w:ind w:left="57" w:right="57"/>
              <w:rPr>
                <w:b/>
              </w:rPr>
            </w:pPr>
            <w:r>
              <w:rPr>
                <w:b/>
              </w:rPr>
              <w:t xml:space="preserve">Соисполнитель </w:t>
            </w:r>
            <w:r>
              <w:rPr>
                <w:b/>
                <w:i/>
              </w:rPr>
              <w:t>1_____________ [указываются организационно-правовая форма и наименование Соисполнителя 1]</w:t>
            </w:r>
          </w:p>
        </w:tc>
      </w:tr>
      <w:tr>
        <w:trPr>
          <w:trHeight w:val="228"/>
        </w:trPr>
        <w:tc>
          <w:tcPr>
            <w:tcW w:w="816" w:type="dxa"/>
          </w:tcPr>
          <w:p>
            <w:pPr>
              <w:pStyle w:val="afff"/>
              <w:numPr>
                <w:ilvl w:val="1"/>
                <w:numId w:val="56"/>
              </w:numPr>
              <w:spacing w:after="0"/>
              <w:ind w:left="0" w:firstLine="0"/>
              <w:contextualSpacing w:val="0"/>
              <w:rPr>
                <w:rFonts w:ascii="Times New Roman" w:hAnsi="Times New Roman"/>
                <w:b/>
                <w:sz w:val="24"/>
                <w:szCs w:val="24"/>
              </w:rPr>
            </w:pPr>
          </w:p>
        </w:tc>
        <w:tc>
          <w:tcPr>
            <w:tcW w:w="2492" w:type="dxa"/>
            <w:gridSpan w:val="2"/>
          </w:tcPr>
          <w:p>
            <w:pPr>
              <w:ind w:left="57" w:right="57"/>
              <w:rPr>
                <w:snapToGrid w:val="0"/>
              </w:rPr>
            </w:pPr>
            <w:r>
              <w:rPr>
                <w:b/>
                <w:i/>
              </w:rPr>
              <w:t>Договор №А от </w:t>
            </w:r>
            <w:proofErr w:type="spellStart"/>
            <w:r>
              <w:rPr>
                <w:b/>
                <w:i/>
              </w:rPr>
              <w:t>дд.мм.гггг</w:t>
            </w:r>
            <w:proofErr w:type="spellEnd"/>
          </w:p>
        </w:tc>
        <w:tc>
          <w:tcPr>
            <w:tcW w:w="2691" w:type="dxa"/>
            <w:gridSpan w:val="2"/>
          </w:tcPr>
          <w:p>
            <w:pPr>
              <w:ind w:left="57" w:right="57"/>
              <w:rPr>
                <w:snapToGrid w:val="0"/>
              </w:rPr>
            </w:pPr>
          </w:p>
        </w:tc>
        <w:tc>
          <w:tcPr>
            <w:tcW w:w="2218" w:type="dxa"/>
          </w:tcPr>
          <w:p>
            <w:pPr>
              <w:ind w:left="57" w:right="57"/>
              <w:rPr>
                <w:snapToGrid w:val="0"/>
              </w:rPr>
            </w:pPr>
          </w:p>
        </w:tc>
        <w:tc>
          <w:tcPr>
            <w:tcW w:w="1559" w:type="dxa"/>
          </w:tcPr>
          <w:p>
            <w:pPr>
              <w:ind w:left="57" w:right="57"/>
              <w:rPr>
                <w:snapToGrid w:val="0"/>
              </w:rPr>
            </w:pPr>
          </w:p>
        </w:tc>
        <w:tc>
          <w:tcPr>
            <w:tcW w:w="2126" w:type="dxa"/>
          </w:tcPr>
          <w:p>
            <w:pPr>
              <w:ind w:left="57" w:right="57"/>
              <w:rPr>
                <w:snapToGrid w:val="0"/>
              </w:rPr>
            </w:pPr>
          </w:p>
        </w:tc>
        <w:tc>
          <w:tcPr>
            <w:tcW w:w="2552" w:type="dxa"/>
          </w:tcPr>
          <w:p>
            <w:pPr>
              <w:ind w:left="57" w:right="57"/>
              <w:rPr>
                <w:snapToGrid w:val="0"/>
              </w:rPr>
            </w:pPr>
          </w:p>
        </w:tc>
      </w:tr>
      <w:tr>
        <w:trPr>
          <w:trHeight w:val="228"/>
        </w:trPr>
        <w:tc>
          <w:tcPr>
            <w:tcW w:w="816" w:type="dxa"/>
          </w:tcPr>
          <w:p>
            <w:pPr>
              <w:pStyle w:val="afff"/>
              <w:numPr>
                <w:ilvl w:val="2"/>
                <w:numId w:val="56"/>
              </w:numPr>
              <w:spacing w:after="0"/>
              <w:ind w:left="0" w:firstLine="0"/>
              <w:contextualSpacing w:val="0"/>
              <w:rPr>
                <w:rFonts w:ascii="Times New Roman" w:hAnsi="Times New Roman"/>
                <w:sz w:val="24"/>
                <w:szCs w:val="24"/>
              </w:rPr>
            </w:pPr>
          </w:p>
        </w:tc>
        <w:tc>
          <w:tcPr>
            <w:tcW w:w="7401" w:type="dxa"/>
            <w:gridSpan w:val="5"/>
          </w:tcPr>
          <w:p>
            <w:pPr>
              <w:pStyle w:val="af9"/>
              <w:spacing w:before="0" w:after="0"/>
              <w:rPr>
                <w:i/>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№А</w:t>
            </w:r>
          </w:p>
        </w:tc>
        <w:tc>
          <w:tcPr>
            <w:tcW w:w="1559" w:type="dxa"/>
          </w:tcPr>
          <w:p>
            <w:pPr>
              <w:ind w:left="57" w:right="57"/>
              <w:jc w:val="center"/>
              <w:rPr>
                <w:snapToGrid w:val="0"/>
              </w:rPr>
            </w:pPr>
            <w:r>
              <w:rPr>
                <w:snapToGrid w:val="0"/>
              </w:rPr>
              <w:t>Х</w:t>
            </w:r>
          </w:p>
        </w:tc>
        <w:tc>
          <w:tcPr>
            <w:tcW w:w="2126" w:type="dxa"/>
          </w:tcPr>
          <w:p>
            <w:pPr>
              <w:ind w:left="57" w:right="57"/>
              <w:rPr>
                <w:snapToGrid w:val="0"/>
              </w:rPr>
            </w:pPr>
          </w:p>
        </w:tc>
        <w:tc>
          <w:tcPr>
            <w:tcW w:w="2552" w:type="dxa"/>
          </w:tcPr>
          <w:p>
            <w:pPr>
              <w:ind w:left="57" w:right="57"/>
              <w:rPr>
                <w:snapToGrid w:val="0"/>
              </w:rPr>
            </w:pPr>
          </w:p>
        </w:tc>
      </w:tr>
      <w:tr>
        <w:trPr>
          <w:trHeight w:val="228"/>
        </w:trPr>
        <w:tc>
          <w:tcPr>
            <w:tcW w:w="816" w:type="dxa"/>
          </w:tcPr>
          <w:p>
            <w:pPr>
              <w:tabs>
                <w:tab w:val="num" w:pos="792"/>
              </w:tabs>
              <w:ind w:left="-288" w:firstLine="108"/>
              <w:jc w:val="center"/>
            </w:pPr>
            <w:r>
              <w:t>…</w:t>
            </w:r>
          </w:p>
        </w:tc>
        <w:tc>
          <w:tcPr>
            <w:tcW w:w="2492" w:type="dxa"/>
            <w:gridSpan w:val="2"/>
          </w:tcPr>
          <w:p>
            <w:pPr>
              <w:ind w:left="57" w:right="57"/>
              <w:rPr>
                <w:snapToGrid w:val="0"/>
              </w:rPr>
            </w:pPr>
            <w:r>
              <w:rPr>
                <w:snapToGrid w:val="0"/>
              </w:rPr>
              <w:t>…</w:t>
            </w:r>
          </w:p>
        </w:tc>
        <w:tc>
          <w:tcPr>
            <w:tcW w:w="2691" w:type="dxa"/>
            <w:gridSpan w:val="2"/>
          </w:tcPr>
          <w:p>
            <w:pPr>
              <w:ind w:left="57" w:right="57"/>
              <w:rPr>
                <w:snapToGrid w:val="0"/>
              </w:rPr>
            </w:pPr>
          </w:p>
        </w:tc>
        <w:tc>
          <w:tcPr>
            <w:tcW w:w="2218" w:type="dxa"/>
          </w:tcPr>
          <w:p>
            <w:pPr>
              <w:ind w:left="57" w:right="57"/>
              <w:rPr>
                <w:snapToGrid w:val="0"/>
              </w:rPr>
            </w:pPr>
          </w:p>
        </w:tc>
        <w:tc>
          <w:tcPr>
            <w:tcW w:w="1559" w:type="dxa"/>
          </w:tcPr>
          <w:p>
            <w:pPr>
              <w:ind w:left="57" w:right="57"/>
              <w:jc w:val="center"/>
              <w:rPr>
                <w:snapToGrid w:val="0"/>
              </w:rPr>
            </w:pPr>
            <w:r>
              <w:rPr>
                <w:snapToGrid w:val="0"/>
              </w:rPr>
              <w:t>…</w:t>
            </w:r>
          </w:p>
        </w:tc>
        <w:tc>
          <w:tcPr>
            <w:tcW w:w="2126" w:type="dxa"/>
          </w:tcPr>
          <w:p>
            <w:pPr>
              <w:ind w:left="57" w:right="57"/>
              <w:rPr>
                <w:snapToGrid w:val="0"/>
              </w:rPr>
            </w:pPr>
          </w:p>
        </w:tc>
        <w:tc>
          <w:tcPr>
            <w:tcW w:w="2552" w:type="dxa"/>
          </w:tcPr>
          <w:p>
            <w:pPr>
              <w:ind w:left="57" w:right="57"/>
              <w:rPr>
                <w:snapToGrid w:val="0"/>
              </w:rPr>
            </w:pPr>
          </w:p>
        </w:tc>
      </w:tr>
      <w:tr>
        <w:trPr>
          <w:trHeight w:val="228"/>
        </w:trPr>
        <w:tc>
          <w:tcPr>
            <w:tcW w:w="8217" w:type="dxa"/>
            <w:gridSpan w:val="6"/>
          </w:tcPr>
          <w:p>
            <w:pPr>
              <w:ind w:left="57" w:right="57"/>
              <w:rPr>
                <w:snapToGrid w:val="0"/>
              </w:rPr>
            </w:pPr>
            <w:r>
              <w:rPr>
                <w:b/>
              </w:rPr>
              <w:t>ИТОГО:</w:t>
            </w:r>
          </w:p>
        </w:tc>
        <w:tc>
          <w:tcPr>
            <w:tcW w:w="1559" w:type="dxa"/>
          </w:tcPr>
          <w:p>
            <w:pPr>
              <w:ind w:left="57" w:right="57"/>
              <w:jc w:val="center"/>
              <w:rPr>
                <w:snapToGrid w:val="0"/>
              </w:rPr>
            </w:pPr>
          </w:p>
        </w:tc>
        <w:tc>
          <w:tcPr>
            <w:tcW w:w="2126" w:type="dxa"/>
          </w:tcPr>
          <w:p>
            <w:pPr>
              <w:ind w:left="57" w:right="57"/>
              <w:rPr>
                <w:snapToGrid w:val="0"/>
              </w:rPr>
            </w:pPr>
          </w:p>
        </w:tc>
        <w:tc>
          <w:tcPr>
            <w:tcW w:w="2552" w:type="dxa"/>
          </w:tcPr>
          <w:p>
            <w:pPr>
              <w:ind w:left="57" w:right="57"/>
              <w:jc w:val="center"/>
              <w:rPr>
                <w:snapToGrid w:val="0"/>
              </w:rPr>
            </w:pPr>
            <w:r>
              <w:rPr>
                <w:b/>
              </w:rPr>
              <w:t>Х</w:t>
            </w:r>
          </w:p>
        </w:tc>
      </w:tr>
      <w:tr>
        <w:trPr>
          <w:trHeight w:val="228"/>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638" w:type="dxa"/>
            <w:gridSpan w:val="8"/>
          </w:tcPr>
          <w:p>
            <w:pPr>
              <w:ind w:left="57" w:right="57"/>
              <w:rPr>
                <w:b/>
              </w:rPr>
            </w:pPr>
            <w:r>
              <w:rPr>
                <w:b/>
              </w:rPr>
              <w:t xml:space="preserve">Соисполнитель </w:t>
            </w:r>
            <w:r>
              <w:rPr>
                <w:b/>
                <w:i/>
              </w:rPr>
              <w:t>2_____________ [указываются организационно-правовая форма и наименование Соисполнителя 2]</w:t>
            </w:r>
          </w:p>
        </w:tc>
      </w:tr>
      <w:tr>
        <w:trPr>
          <w:trHeight w:val="228"/>
        </w:trPr>
        <w:tc>
          <w:tcPr>
            <w:tcW w:w="816" w:type="dxa"/>
          </w:tcPr>
          <w:p>
            <w:pPr>
              <w:tabs>
                <w:tab w:val="num" w:pos="792"/>
              </w:tabs>
              <w:ind w:left="-288" w:firstLine="108"/>
              <w:jc w:val="center"/>
            </w:pPr>
            <w:r>
              <w:t>…</w:t>
            </w:r>
          </w:p>
        </w:tc>
        <w:tc>
          <w:tcPr>
            <w:tcW w:w="2492" w:type="dxa"/>
            <w:gridSpan w:val="2"/>
          </w:tcPr>
          <w:p>
            <w:pPr>
              <w:ind w:left="57" w:right="57"/>
              <w:rPr>
                <w:snapToGrid w:val="0"/>
              </w:rPr>
            </w:pPr>
            <w:r>
              <w:rPr>
                <w:snapToGrid w:val="0"/>
              </w:rPr>
              <w:t>…</w:t>
            </w:r>
          </w:p>
        </w:tc>
        <w:tc>
          <w:tcPr>
            <w:tcW w:w="2691" w:type="dxa"/>
            <w:gridSpan w:val="2"/>
          </w:tcPr>
          <w:p>
            <w:pPr>
              <w:ind w:left="57" w:right="57"/>
              <w:rPr>
                <w:snapToGrid w:val="0"/>
              </w:rPr>
            </w:pPr>
          </w:p>
        </w:tc>
        <w:tc>
          <w:tcPr>
            <w:tcW w:w="2218" w:type="dxa"/>
          </w:tcPr>
          <w:p>
            <w:pPr>
              <w:ind w:left="57" w:right="57"/>
              <w:rPr>
                <w:snapToGrid w:val="0"/>
              </w:rPr>
            </w:pPr>
          </w:p>
        </w:tc>
        <w:tc>
          <w:tcPr>
            <w:tcW w:w="1559" w:type="dxa"/>
          </w:tcPr>
          <w:p>
            <w:pPr>
              <w:ind w:left="57" w:right="57"/>
              <w:jc w:val="center"/>
              <w:rPr>
                <w:snapToGrid w:val="0"/>
              </w:rPr>
            </w:pPr>
            <w:r>
              <w:rPr>
                <w:snapToGrid w:val="0"/>
              </w:rPr>
              <w:t>…</w:t>
            </w:r>
          </w:p>
        </w:tc>
        <w:tc>
          <w:tcPr>
            <w:tcW w:w="2126" w:type="dxa"/>
          </w:tcPr>
          <w:p>
            <w:pPr>
              <w:ind w:left="57" w:right="57"/>
              <w:rPr>
                <w:snapToGrid w:val="0"/>
              </w:rPr>
            </w:pPr>
          </w:p>
        </w:tc>
        <w:tc>
          <w:tcPr>
            <w:tcW w:w="2552" w:type="dxa"/>
          </w:tcPr>
          <w:p>
            <w:pPr>
              <w:ind w:left="57" w:right="57"/>
              <w:rPr>
                <w:snapToGrid w:val="0"/>
              </w:rPr>
            </w:pPr>
          </w:p>
        </w:tc>
      </w:tr>
      <w:tr>
        <w:trPr>
          <w:trHeight w:val="228"/>
        </w:trPr>
        <w:tc>
          <w:tcPr>
            <w:tcW w:w="8217" w:type="dxa"/>
            <w:gridSpan w:val="6"/>
          </w:tcPr>
          <w:p>
            <w:pPr>
              <w:ind w:left="57" w:right="57"/>
              <w:rPr>
                <w:snapToGrid w:val="0"/>
              </w:rPr>
            </w:pPr>
            <w:r>
              <w:rPr>
                <w:b/>
              </w:rPr>
              <w:t>ИТОГО:</w:t>
            </w:r>
          </w:p>
        </w:tc>
        <w:tc>
          <w:tcPr>
            <w:tcW w:w="1559" w:type="dxa"/>
          </w:tcPr>
          <w:p>
            <w:pPr>
              <w:ind w:left="57" w:right="57"/>
              <w:rPr>
                <w:snapToGrid w:val="0"/>
              </w:rPr>
            </w:pPr>
          </w:p>
        </w:tc>
        <w:tc>
          <w:tcPr>
            <w:tcW w:w="2126" w:type="dxa"/>
          </w:tcPr>
          <w:p>
            <w:pPr>
              <w:ind w:left="57" w:right="57"/>
              <w:rPr>
                <w:snapToGrid w:val="0"/>
              </w:rPr>
            </w:pPr>
          </w:p>
        </w:tc>
        <w:tc>
          <w:tcPr>
            <w:tcW w:w="2552" w:type="dxa"/>
          </w:tcPr>
          <w:p>
            <w:pPr>
              <w:ind w:left="57" w:right="57"/>
              <w:jc w:val="center"/>
              <w:rPr>
                <w:snapToGrid w:val="0"/>
              </w:rPr>
            </w:pPr>
            <w:r>
              <w:rPr>
                <w:b/>
              </w:rPr>
              <w:t>Х</w:t>
            </w:r>
          </w:p>
        </w:tc>
      </w:tr>
    </w:tbl>
    <w:p>
      <w:pPr>
        <w:pStyle w:val="Times12"/>
        <w:ind w:firstLine="0"/>
        <w:jc w:val="left"/>
        <w:rPr>
          <w:sz w:val="28"/>
          <w:szCs w:val="28"/>
        </w:rPr>
      </w:pPr>
    </w:p>
    <w:p>
      <w:pPr>
        <w:pStyle w:val="Times12"/>
        <w:ind w:firstLine="0"/>
        <w:jc w:val="left"/>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lang w:val="en-US"/>
        </w:rPr>
      </w:pPr>
      <w:r>
        <w:rPr>
          <w:bCs w:val="0"/>
          <w:sz w:val="28"/>
        </w:rPr>
        <w:t>М.П.</w:t>
      </w:r>
    </w:p>
    <w:p>
      <w:pPr>
        <w:pStyle w:val="Times12"/>
        <w:tabs>
          <w:tab w:val="left" w:pos="709"/>
          <w:tab w:val="left" w:pos="1134"/>
        </w:tabs>
        <w:ind w:firstLine="709"/>
        <w:rPr>
          <w:bCs w:val="0"/>
          <w:szCs w:val="24"/>
        </w:rPr>
      </w:pPr>
      <w:r>
        <w:rPr>
          <w:bCs w:val="0"/>
          <w:szCs w:val="24"/>
        </w:rPr>
        <w:t>ИНСТРУКЦИИ ПО ЗАПОЛНЕНИЮ</w:t>
      </w:r>
    </w:p>
    <w:p>
      <w:pPr>
        <w:pStyle w:val="Times12"/>
        <w:numPr>
          <w:ilvl w:val="0"/>
          <w:numId w:val="51"/>
        </w:numPr>
        <w:tabs>
          <w:tab w:val="left" w:pos="1134"/>
          <w:tab w:val="left" w:pos="13325"/>
        </w:tabs>
        <w:ind w:left="0" w:right="68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51"/>
        </w:numPr>
        <w:tabs>
          <w:tab w:val="left" w:pos="1134"/>
          <w:tab w:val="left" w:pos="13325"/>
        </w:tabs>
        <w:ind w:left="0" w:right="680"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pPr>
        <w:pStyle w:val="Times12"/>
        <w:numPr>
          <w:ilvl w:val="0"/>
          <w:numId w:val="51"/>
        </w:numPr>
        <w:tabs>
          <w:tab w:val="left" w:pos="1134"/>
          <w:tab w:val="left" w:pos="13325"/>
        </w:tabs>
        <w:ind w:left="0" w:right="68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w:t>
      </w:r>
    </w:p>
    <w:p>
      <w:pPr>
        <w:pStyle w:val="Times12"/>
        <w:numPr>
          <w:ilvl w:val="0"/>
          <w:numId w:val="51"/>
        </w:numPr>
        <w:tabs>
          <w:tab w:val="left" w:pos="1134"/>
          <w:tab w:val="left" w:pos="13325"/>
        </w:tabs>
        <w:ind w:left="0" w:right="680" w:firstLine="709"/>
        <w:rPr>
          <w:szCs w:val="24"/>
        </w:rPr>
      </w:pPr>
      <w:r>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pPr>
        <w:pStyle w:val="Times12"/>
        <w:numPr>
          <w:ilvl w:val="0"/>
          <w:numId w:val="51"/>
        </w:numPr>
        <w:tabs>
          <w:tab w:val="clear" w:pos="960"/>
          <w:tab w:val="num" w:pos="600"/>
          <w:tab w:val="left" w:pos="993"/>
          <w:tab w:val="left" w:pos="13325"/>
        </w:tabs>
        <w:ind w:left="0" w:right="680" w:firstLine="709"/>
        <w:rPr>
          <w:szCs w:val="24"/>
        </w:rPr>
      </w:pPr>
      <w:r>
        <w:rPr>
          <w:szCs w:val="24"/>
        </w:rPr>
        <w:t xml:space="preserve">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w:t>
      </w:r>
      <w:proofErr w:type="gramStart"/>
      <w:r>
        <w:rPr>
          <w:szCs w:val="24"/>
        </w:rPr>
        <w:t>в рамках</w:t>
      </w:r>
      <w:proofErr w:type="gramEnd"/>
      <w:r>
        <w:rPr>
          <w:szCs w:val="24"/>
        </w:rPr>
        <w:t xml:space="preserve"> указанных в данной справке договоров, а именно: реквизиты данного документа (номер и дату) (отдельная строка после описания договора), сумму договора (столбец 5), стоимость оказанных услуг (столбец 6) и срок завершения оказания услуг (столбец 7).</w:t>
      </w:r>
    </w:p>
    <w:p>
      <w:pPr>
        <w:pStyle w:val="Times12"/>
        <w:numPr>
          <w:ilvl w:val="0"/>
          <w:numId w:val="51"/>
        </w:numPr>
        <w:tabs>
          <w:tab w:val="clear" w:pos="960"/>
          <w:tab w:val="left" w:pos="0"/>
          <w:tab w:val="left" w:pos="142"/>
          <w:tab w:val="left" w:pos="993"/>
          <w:tab w:val="left" w:pos="13325"/>
        </w:tabs>
        <w:ind w:left="0" w:right="680" w:firstLine="709"/>
      </w:pPr>
      <w:r>
        <w:t xml:space="preserve">В случае если договоры и/или документы, подтверждающие исполнение данных договоров, оформлены в валюте, отличной от казахстанского тенге, то в данной форме необходимо отразить суммы в валюте данных документов, а также осуществить пересчет на казахстанский тенге по официальному курсу Национального банка Казахстана на дату приемки оказанных услуг заказчиком по договору (например, </w:t>
      </w:r>
      <w:r>
        <w:rPr>
          <w:i/>
          <w:iCs/>
        </w:rPr>
        <w:t>123 456,00 евро, что составляет 4 320 960 тенге</w:t>
      </w:r>
      <w:r>
        <w:t>).</w:t>
      </w:r>
    </w:p>
    <w:p>
      <w:pPr>
        <w:pStyle w:val="Times12"/>
        <w:numPr>
          <w:ilvl w:val="0"/>
          <w:numId w:val="51"/>
        </w:numPr>
        <w:tabs>
          <w:tab w:val="left" w:pos="1134"/>
        </w:tabs>
        <w:ind w:left="0" w:right="680" w:firstLine="709"/>
        <w:rPr>
          <w:szCs w:val="24"/>
        </w:rPr>
      </w:pPr>
      <w:r>
        <w:rPr>
          <w:szCs w:val="24"/>
        </w:rPr>
        <w:lastRenderedPageBreak/>
        <w:t>Участник закупки может самостоятельно выбрать договоры, которые, по его мнению, наилучшим образом характеризует его опыт.</w:t>
      </w:r>
    </w:p>
    <w:p>
      <w:pPr>
        <w:jc w:val="right"/>
        <w:rPr>
          <w:bCs/>
          <w:sz w:val="28"/>
          <w:szCs w:val="28"/>
        </w:rPr>
      </w:pPr>
      <w:r>
        <w:rPr>
          <w:b/>
          <w:i/>
        </w:rPr>
        <w:br w:type="page"/>
      </w:r>
      <w:r>
        <w:rPr>
          <w:sz w:val="28"/>
          <w:szCs w:val="28"/>
        </w:rPr>
        <w:lastRenderedPageBreak/>
        <w:t>Форма 5.</w:t>
      </w:r>
    </w:p>
    <w:p>
      <w:pPr>
        <w:pStyle w:val="Times12"/>
        <w:ind w:left="8222" w:firstLine="0"/>
        <w:jc w:val="right"/>
        <w:rPr>
          <w:iCs/>
          <w:szCs w:val="20"/>
        </w:rPr>
      </w:pPr>
      <w:r>
        <w:rPr>
          <w:iCs/>
          <w:szCs w:val="20"/>
        </w:rPr>
        <w:t>Приложение к заявке на участие в запросе предложений</w:t>
      </w:r>
    </w:p>
    <w:p>
      <w:pPr>
        <w:pStyle w:val="Times12"/>
        <w:ind w:left="8222" w:firstLine="0"/>
        <w:jc w:val="right"/>
        <w:rPr>
          <w:iCs/>
          <w:szCs w:val="20"/>
        </w:rPr>
      </w:pPr>
      <w:r>
        <w:rPr>
          <w:iCs/>
          <w:szCs w:val="20"/>
        </w:rPr>
        <w:t>от «___» __________ 20___ г. № ______</w:t>
      </w:r>
    </w:p>
    <w:p>
      <w:pPr>
        <w:pStyle w:val="Times12"/>
        <w:jc w:val="right"/>
        <w:rPr>
          <w:b/>
          <w:bCs w:val="0"/>
          <w:sz w:val="22"/>
        </w:rPr>
      </w:pPr>
    </w:p>
    <w:p>
      <w:pPr>
        <w:jc w:val="center"/>
        <w:rPr>
          <w:sz w:val="28"/>
          <w:szCs w:val="28"/>
        </w:rPr>
      </w:pPr>
      <w:r>
        <w:rPr>
          <w:sz w:val="28"/>
          <w:szCs w:val="28"/>
        </w:rPr>
        <w:t>Запрос предложений на право заключения договора на оказание услуг по обеспечению</w:t>
      </w:r>
      <w:r>
        <w:t xml:space="preserve"> </w:t>
      </w:r>
      <w:r>
        <w:rPr>
          <w:sz w:val="28"/>
          <w:szCs w:val="28"/>
        </w:rPr>
        <w:t>командирования сотрудников ТОО «Росатом Центральная Азия»</w:t>
      </w:r>
    </w:p>
    <w:p>
      <w:pPr>
        <w:jc w:val="center"/>
        <w:rPr>
          <w:sz w:val="28"/>
          <w:szCs w:val="28"/>
        </w:rPr>
      </w:pPr>
    </w:p>
    <w:p>
      <w:pPr>
        <w:pStyle w:val="20"/>
        <w:numPr>
          <w:ilvl w:val="0"/>
          <w:numId w:val="0"/>
        </w:numPr>
        <w:spacing w:before="0" w:after="0"/>
        <w:jc w:val="center"/>
        <w:rPr>
          <w:rFonts w:ascii="Times New Roman" w:hAnsi="Times New Roman" w:cs="Times New Roman"/>
          <w:b w:val="0"/>
          <w:i w:val="0"/>
        </w:rPr>
      </w:pPr>
      <w:bookmarkStart w:id="137" w:name="_План_распределения_выполнения"/>
      <w:bookmarkStart w:id="138" w:name="_План_распределения_выполнения_объем"/>
      <w:bookmarkStart w:id="139" w:name="_ПЛАН_РАСПРЕДЕЛЕНИЯ_ВИДОВ"/>
      <w:bookmarkStart w:id="140" w:name="_Toc255987085"/>
      <w:bookmarkStart w:id="141" w:name="_Toc390267531"/>
      <w:bookmarkStart w:id="142" w:name="_Toc412201966"/>
      <w:bookmarkStart w:id="143" w:name="_Toc453088349"/>
      <w:bookmarkStart w:id="144" w:name="_Toc501726854"/>
      <w:bookmarkStart w:id="145" w:name="_Toc526858659"/>
      <w:bookmarkStart w:id="146" w:name="_Toc11144698"/>
      <w:bookmarkEnd w:id="137"/>
      <w:bookmarkEnd w:id="138"/>
      <w:bookmarkEnd w:id="139"/>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5)</w:t>
      </w:r>
      <w:bookmarkEnd w:id="140"/>
      <w:bookmarkEnd w:id="141"/>
      <w:bookmarkEnd w:id="142"/>
      <w:bookmarkEnd w:id="143"/>
      <w:bookmarkEnd w:id="144"/>
      <w:bookmarkEnd w:id="145"/>
      <w:bookmarkEnd w:id="146"/>
    </w:p>
    <w:p>
      <w:pPr>
        <w:jc w:val="right"/>
        <w:rPr>
          <w:b/>
          <w:i/>
        </w:rPr>
      </w:pPr>
    </w:p>
    <w:p>
      <w:pPr>
        <w:pStyle w:val="Times12"/>
        <w:ind w:firstLine="0"/>
        <w:rPr>
          <w:sz w:val="28"/>
          <w:szCs w:val="28"/>
        </w:rPr>
      </w:pPr>
      <w:r>
        <w:rPr>
          <w:sz w:val="28"/>
          <w:szCs w:val="28"/>
        </w:rPr>
        <w:t xml:space="preserve">Участник закупки (исполнитель): ______________________________ </w:t>
      </w:r>
    </w:p>
    <w:p>
      <w:pPr>
        <w:pStyle w:val="Times12"/>
        <w:ind w:firstLine="0"/>
        <w:rPr>
          <w:sz w:val="28"/>
          <w:szCs w:val="28"/>
        </w:rPr>
      </w:pPr>
      <w:r>
        <w:rPr>
          <w:sz w:val="28"/>
          <w:szCs w:val="28"/>
        </w:rPr>
        <w:t>Соисполнители:</w:t>
      </w:r>
    </w:p>
    <w:p>
      <w:pPr>
        <w:pStyle w:val="Times12"/>
        <w:tabs>
          <w:tab w:val="left" w:pos="2520"/>
        </w:tabs>
        <w:ind w:firstLine="0"/>
        <w:rPr>
          <w:sz w:val="28"/>
          <w:szCs w:val="28"/>
        </w:rPr>
      </w:pPr>
      <w:r>
        <w:rPr>
          <w:sz w:val="28"/>
          <w:szCs w:val="28"/>
        </w:rPr>
        <w:t>1. ________________________________________________________</w:t>
      </w:r>
    </w:p>
    <w:p>
      <w:pPr>
        <w:pStyle w:val="Times12"/>
        <w:ind w:firstLine="0"/>
        <w:rPr>
          <w:sz w:val="28"/>
          <w:szCs w:val="28"/>
        </w:rPr>
      </w:pPr>
      <w:r>
        <w:rPr>
          <w:sz w:val="28"/>
          <w:szCs w:val="28"/>
        </w:rPr>
        <w:t>2. ________________________________________________________</w:t>
      </w:r>
    </w:p>
    <w:p>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tc>
          <w:tcPr>
            <w:tcW w:w="18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Планируемая 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Сроки оказания (начало и окончание)</w:t>
            </w:r>
          </w:p>
        </w:tc>
      </w:tr>
      <w:tr>
        <w:tc>
          <w:tcPr>
            <w:tcW w:w="180" w:type="pct"/>
            <w:vMerge/>
            <w:tcBorders>
              <w:top w:val="single" w:sz="4" w:space="0" w:color="auto"/>
              <w:left w:val="single" w:sz="4" w:space="0" w:color="auto"/>
              <w:bottom w:val="single" w:sz="4" w:space="0" w:color="auto"/>
              <w:right w:val="single" w:sz="4" w:space="0" w:color="auto"/>
            </w:tcBorders>
            <w:vAlign w:val="center"/>
            <w:hideMark/>
          </w:tcPr>
          <w:p/>
        </w:tc>
        <w:tc>
          <w:tcPr>
            <w:tcW w:w="650" w:type="pct"/>
            <w:vMerge/>
            <w:tcBorders>
              <w:top w:val="single" w:sz="4" w:space="0" w:color="auto"/>
              <w:left w:val="single" w:sz="4" w:space="0" w:color="auto"/>
              <w:bottom w:val="single" w:sz="4" w:space="0" w:color="auto"/>
              <w:right w:val="single" w:sz="4" w:space="0" w:color="auto"/>
            </w:tcBorders>
            <w:vAlign w:val="center"/>
            <w:hideMark/>
          </w:tcPr>
          <w:p/>
        </w:tc>
        <w:tc>
          <w:tcPr>
            <w:tcW w:w="1921" w:type="pct"/>
            <w:vMerge/>
            <w:tcBorders>
              <w:left w:val="single" w:sz="4" w:space="0" w:color="auto"/>
              <w:bottom w:val="single" w:sz="4" w:space="0" w:color="auto"/>
              <w:right w:val="single" w:sz="4" w:space="0" w:color="auto"/>
            </w:tcBorders>
            <w:vAlign w:val="center"/>
            <w:hideMark/>
          </w:tcPr>
          <w:p/>
        </w:tc>
        <w:tc>
          <w:tcPr>
            <w:tcW w:w="803"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tc>
      </w:tr>
      <w:tr>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pPr>
              <w:pStyle w:val="af8"/>
              <w:jc w:val="center"/>
              <w:rPr>
                <w:sz w:val="24"/>
                <w:szCs w:val="24"/>
              </w:rPr>
            </w:pPr>
            <w:r>
              <w:rPr>
                <w:sz w:val="24"/>
                <w:szCs w:val="24"/>
              </w:rPr>
              <w:t>6</w:t>
            </w:r>
          </w:p>
        </w:tc>
      </w:tr>
      <w:tr>
        <w:tc>
          <w:tcPr>
            <w:tcW w:w="180" w:type="pct"/>
            <w:tcBorders>
              <w:top w:val="single" w:sz="4" w:space="0" w:color="auto"/>
              <w:left w:val="single" w:sz="4" w:space="0" w:color="auto"/>
              <w:bottom w:val="single" w:sz="4" w:space="0" w:color="auto"/>
              <w:right w:val="single" w:sz="4" w:space="0" w:color="auto"/>
            </w:tcBorders>
          </w:tcPr>
          <w:p>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180" w:type="pct"/>
            <w:tcBorders>
              <w:top w:val="single" w:sz="4" w:space="0" w:color="auto"/>
              <w:left w:val="single" w:sz="4" w:space="0" w:color="auto"/>
              <w:bottom w:val="single" w:sz="4" w:space="0" w:color="auto"/>
              <w:right w:val="single" w:sz="4" w:space="0" w:color="auto"/>
            </w:tcBorders>
          </w:tcPr>
          <w:p>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180" w:type="pct"/>
            <w:tcBorders>
              <w:top w:val="single" w:sz="4" w:space="0" w:color="auto"/>
              <w:left w:val="single" w:sz="4" w:space="0" w:color="auto"/>
              <w:bottom w:val="single" w:sz="4" w:space="0" w:color="auto"/>
              <w:right w:val="single" w:sz="4" w:space="0" w:color="auto"/>
            </w:tcBorders>
            <w:hideMark/>
          </w:tcPr>
          <w:p>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2751" w:type="pct"/>
            <w:gridSpan w:val="3"/>
            <w:tcBorders>
              <w:top w:val="single" w:sz="4" w:space="0" w:color="auto"/>
              <w:left w:val="single" w:sz="4" w:space="0" w:color="auto"/>
              <w:bottom w:val="single" w:sz="4" w:space="0" w:color="auto"/>
              <w:right w:val="single" w:sz="4" w:space="0" w:color="auto"/>
            </w:tcBorders>
            <w:hideMark/>
          </w:tcPr>
          <w:p>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pPr>
              <w:pStyle w:val="af9"/>
              <w:jc w:val="center"/>
              <w:rPr>
                <w:szCs w:val="24"/>
              </w:rPr>
            </w:pPr>
            <w:r>
              <w:rPr>
                <w:szCs w:val="24"/>
              </w:rPr>
              <w:t>Х</w:t>
            </w:r>
          </w:p>
        </w:tc>
      </w:tr>
    </w:tbl>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rPr>
      </w:pPr>
      <w:r>
        <w:rPr>
          <w:bCs w:val="0"/>
          <w:sz w:val="28"/>
        </w:rPr>
        <w:t>М.П.</w:t>
      </w:r>
    </w:p>
    <w:p>
      <w:pPr>
        <w:pStyle w:val="Times12"/>
        <w:rPr>
          <w:szCs w:val="24"/>
        </w:rPr>
      </w:pPr>
    </w:p>
    <w:p>
      <w:pPr>
        <w:pStyle w:val="Times12"/>
        <w:tabs>
          <w:tab w:val="left" w:pos="1134"/>
        </w:tabs>
        <w:ind w:right="-179" w:firstLine="709"/>
        <w:rPr>
          <w:bCs w:val="0"/>
          <w:szCs w:val="24"/>
        </w:rPr>
      </w:pPr>
      <w:r>
        <w:rPr>
          <w:bCs w:val="0"/>
          <w:szCs w:val="24"/>
        </w:rPr>
        <w:t>ИНСТРУКЦИИ ПО ЗАПОЛНЕНИЮ</w:t>
      </w:r>
    </w:p>
    <w:p>
      <w:pPr>
        <w:pStyle w:val="Times12"/>
        <w:numPr>
          <w:ilvl w:val="0"/>
          <w:numId w:val="60"/>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60"/>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pPr>
        <w:pStyle w:val="Times12"/>
        <w:numPr>
          <w:ilvl w:val="0"/>
          <w:numId w:val="60"/>
        </w:numPr>
        <w:tabs>
          <w:tab w:val="num" w:pos="720"/>
          <w:tab w:val="left" w:pos="1134"/>
        </w:tabs>
        <w:ind w:left="0" w:right="-179" w:firstLine="709"/>
        <w:rPr>
          <w:szCs w:val="24"/>
        </w:rPr>
      </w:pPr>
      <w:r>
        <w:rPr>
          <w:szCs w:val="24"/>
        </w:rPr>
        <w:t xml:space="preserve">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 наименования (в </w:t>
      </w:r>
      <w:proofErr w:type="spellStart"/>
      <w:r>
        <w:rPr>
          <w:szCs w:val="24"/>
        </w:rPr>
        <w:t>т.ч</w:t>
      </w:r>
      <w:proofErr w:type="spellEnd"/>
      <w:r>
        <w:rPr>
          <w:szCs w:val="24"/>
        </w:rPr>
        <w:t>. организационно-правовую форму) соисполнителей.</w:t>
      </w:r>
    </w:p>
    <w:p>
      <w:pPr>
        <w:pStyle w:val="Times12"/>
        <w:numPr>
          <w:ilvl w:val="0"/>
          <w:numId w:val="60"/>
        </w:numPr>
        <w:tabs>
          <w:tab w:val="num" w:pos="720"/>
          <w:tab w:val="left" w:pos="1134"/>
        </w:tabs>
        <w:ind w:left="0" w:right="-179" w:firstLine="709"/>
        <w:rPr>
          <w:szCs w:val="24"/>
        </w:rPr>
      </w:pPr>
      <w:r>
        <w:rPr>
          <w:szCs w:val="24"/>
        </w:rPr>
        <w:t>В данной форме участник закупки указывает:</w:t>
      </w:r>
    </w:p>
    <w:p>
      <w:pPr>
        <w:pStyle w:val="Times12"/>
        <w:numPr>
          <w:ilvl w:val="0"/>
          <w:numId w:val="59"/>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pPr>
        <w:pStyle w:val="Times12"/>
        <w:numPr>
          <w:ilvl w:val="0"/>
          <w:numId w:val="59"/>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pPr>
        <w:pStyle w:val="Times12"/>
        <w:numPr>
          <w:ilvl w:val="0"/>
          <w:numId w:val="60"/>
        </w:numPr>
        <w:tabs>
          <w:tab w:val="num" w:pos="720"/>
          <w:tab w:val="left" w:pos="1134"/>
        </w:tabs>
        <w:ind w:left="0" w:right="-179" w:firstLine="709"/>
        <w:rPr>
          <w:szCs w:val="24"/>
        </w:rPr>
        <w:sectPr>
          <w:pgSz w:w="16840" w:h="11907" w:orient="landscape" w:code="9"/>
          <w:pgMar w:top="1134" w:right="1134" w:bottom="737" w:left="1701" w:header="567" w:footer="567" w:gutter="0"/>
          <w:cols w:space="708"/>
          <w:docGrid w:linePitch="360"/>
        </w:sectPr>
      </w:pPr>
      <w:r>
        <w:rPr>
          <w:szCs w:val="24"/>
        </w:rPr>
        <w:t xml:space="preserve">Данная форма заполняется как в случае привлечения участником закупки соисполнителей, так и в случае их </w:t>
      </w:r>
      <w:proofErr w:type="spellStart"/>
      <w:r>
        <w:rPr>
          <w:szCs w:val="24"/>
        </w:rPr>
        <w:t>непривлечения</w:t>
      </w:r>
      <w:proofErr w:type="spellEnd"/>
      <w:r>
        <w:rPr>
          <w:szCs w:val="24"/>
        </w:rPr>
        <w:t>; в последнем случае в таблицах приводятся слова «Соисполнители не планируются к привлечению».</w:t>
      </w:r>
    </w:p>
    <w:p>
      <w:pPr>
        <w:pStyle w:val="10"/>
        <w:numPr>
          <w:ilvl w:val="0"/>
          <w:numId w:val="0"/>
        </w:numPr>
        <w:jc w:val="center"/>
        <w:rPr>
          <w:b/>
          <w:sz w:val="28"/>
          <w:szCs w:val="28"/>
        </w:rPr>
      </w:pPr>
      <w:bookmarkStart w:id="147" w:name="_Справка_об_участии_в_судебных_разби"/>
      <w:bookmarkStart w:id="148" w:name="_Справка_об_участии"/>
      <w:bookmarkStart w:id="149" w:name="_Toc11144699"/>
      <w:bookmarkEnd w:id="147"/>
      <w:bookmarkEnd w:id="148"/>
      <w:bookmarkEnd w:id="90"/>
      <w:bookmarkEnd w:id="91"/>
      <w:r>
        <w:rPr>
          <w:b/>
          <w:sz w:val="28"/>
          <w:szCs w:val="28"/>
        </w:rPr>
        <w:lastRenderedPageBreak/>
        <w:t>ЧАСТЬ 2</w:t>
      </w:r>
      <w:bookmarkEnd w:id="149"/>
    </w:p>
    <w:p>
      <w:pPr>
        <w:pStyle w:val="Times12"/>
        <w:ind w:left="5387" w:firstLine="0"/>
        <w:jc w:val="left"/>
      </w:pPr>
    </w:p>
    <w:p>
      <w:pPr>
        <w:pStyle w:val="Times12"/>
        <w:overflowPunct/>
        <w:autoSpaceDE/>
        <w:autoSpaceDN/>
        <w:adjustRightInd/>
        <w:ind w:firstLine="709"/>
        <w:rPr>
          <w:sz w:val="28"/>
          <w:szCs w:val="28"/>
        </w:rPr>
      </w:pPr>
      <w:bookmarkStart w:id="150" w:name="_Ref317259044"/>
      <w:bookmarkStart w:id="151" w:name="_Toc390267492"/>
      <w:r>
        <w:rPr>
          <w:sz w:val="28"/>
          <w:szCs w:val="28"/>
        </w:rPr>
        <w:t xml:space="preserve">Порядок проведения </w:t>
      </w:r>
      <w:bookmarkEnd w:id="150"/>
      <w:bookmarkEnd w:id="151"/>
      <w:r>
        <w:rPr>
          <w:sz w:val="28"/>
          <w:szCs w:val="28"/>
        </w:rPr>
        <w:t xml:space="preserve">процедуры закупки приведен в Части 2 Тома 1 в виде отдельного файла в формате </w:t>
      </w:r>
      <w:proofErr w:type="spellStart"/>
      <w:r>
        <w:rPr>
          <w:b/>
          <w:i/>
          <w:sz w:val="28"/>
          <w:szCs w:val="28"/>
        </w:rPr>
        <w:t>Word</w:t>
      </w:r>
      <w:proofErr w:type="spellEnd"/>
      <w:r>
        <w:rPr>
          <w:sz w:val="28"/>
          <w:szCs w:val="28"/>
        </w:rPr>
        <w:t>.</w:t>
      </w:r>
    </w:p>
    <w:p>
      <w:pPr>
        <w:pStyle w:val="Times12"/>
        <w:overflowPunct/>
        <w:autoSpaceDE/>
        <w:autoSpaceDN/>
        <w:adjustRightInd/>
        <w:ind w:firstLine="709"/>
        <w:rPr>
          <w:sz w:val="28"/>
          <w:szCs w:val="28"/>
        </w:rPr>
      </w:pPr>
    </w:p>
    <w:p>
      <w:pPr>
        <w:pStyle w:val="10"/>
        <w:numPr>
          <w:ilvl w:val="0"/>
          <w:numId w:val="0"/>
        </w:numPr>
        <w:jc w:val="center"/>
        <w:rPr>
          <w:b/>
          <w:sz w:val="28"/>
          <w:szCs w:val="28"/>
        </w:rPr>
      </w:pPr>
      <w:bookmarkStart w:id="152" w:name="_Toc11144700"/>
      <w:r>
        <w:rPr>
          <w:b/>
          <w:sz w:val="28"/>
          <w:szCs w:val="28"/>
        </w:rPr>
        <w:t>ЧАСТЬ 3</w:t>
      </w:r>
      <w:bookmarkEnd w:id="152"/>
    </w:p>
    <w:p>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Pr>
          <w:b/>
          <w:i/>
          <w:sz w:val="28"/>
          <w:szCs w:val="28"/>
        </w:rPr>
        <w:t>Word</w:t>
      </w:r>
      <w:proofErr w:type="spellEnd"/>
      <w:r>
        <w:rPr>
          <w:sz w:val="28"/>
          <w:szCs w:val="28"/>
        </w:rPr>
        <w:t>.</w:t>
      </w:r>
    </w:p>
    <w:p>
      <w:pPr>
        <w:pStyle w:val="Times12"/>
        <w:overflowPunct/>
        <w:autoSpaceDE/>
        <w:autoSpaceDN/>
        <w:adjustRightInd/>
        <w:spacing w:before="100" w:beforeAutospacing="1" w:after="100" w:afterAutospacing="1"/>
        <w:ind w:firstLine="709"/>
      </w:pPr>
    </w:p>
    <w:sectPr>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rPr>
        <w:rFonts w:ascii="Times New Roman" w:hAnsi="Times New Roman" w:cs="Times New Roman"/>
      </w:rPr>
    </w:pPr>
    <w:r>
      <w:rPr>
        <w:rFonts w:ascii="Times New Roman" w:hAnsi="Times New Roman" w:cs="Times New Roman"/>
      </w:rPr>
      <w:t xml:space="preserve">открытый одноэтапный запрос предложений в неэлектронной форме без квалификационного отбора на право заключения договора на оказание услуг по обеспечению командирования сотрудников </w:t>
    </w:r>
  </w:p>
  <w:p>
    <w:pPr>
      <w:pStyle w:val="a9"/>
      <w:jc w:val="center"/>
      <w:rPr>
        <w:rFonts w:ascii="Times New Roman" w:hAnsi="Times New Roman" w:cs="Times New Roman"/>
      </w:rPr>
    </w:pPr>
    <w:r>
      <w:rPr>
        <w:rFonts w:ascii="Times New Roman" w:hAnsi="Times New Roman" w:cs="Times New Roman"/>
      </w:rPr>
      <w:t>ТОО «Росатом Центральная Азия»</w:t>
    </w:r>
  </w:p>
  <w:p>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Pr>
            <w:rFonts w:ascii="Times New Roman" w:hAnsi="Times New Roman" w:cs="Times New Roman"/>
            <w:sz w:val="22"/>
            <w:szCs w:val="22"/>
          </w:rPr>
          <w:instrText>PAGE   \* MERGEFORMAT</w:instrText>
        </w:r>
        <w:r>
          <w:rPr>
            <w:rFonts w:ascii="Times New Roman" w:hAnsi="Times New Roman" w:cs="Times New Roman"/>
            <w:sz w:val="22"/>
            <w:szCs w:val="22"/>
          </w:rPr>
          <w:fldChar w:fldCharType="separate"/>
        </w:r>
        <w:r>
          <w:rPr>
            <w:rFonts w:ascii="Times New Roman" w:hAnsi="Times New Roman" w:cs="Times New Roman"/>
            <w:noProof/>
            <w:sz w:val="22"/>
            <w:szCs w:val="22"/>
          </w:rPr>
          <w:t>8</w:t>
        </w:r>
        <w:r>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обеспечению командирования сотрудников ТОО «Росатом Центральная Азия»</w:t>
    </w:r>
  </w:p>
  <w:p>
    <w:pPr>
      <w:pStyle w:val="a9"/>
      <w:jc w:val="center"/>
    </w:pPr>
    <w:sdt>
      <w:sdtPr>
        <w:id w:val="-821583652"/>
        <w:docPartObj>
          <w:docPartGallery w:val="Page Numbers (Bottom of Page)"/>
          <w:docPartUnique/>
        </w:docPartObj>
      </w:sdtPr>
      <w:sdtContent>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Content>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обеспечению командирования сотрудников ТОО «Росатом Центральная Азия»</w:t>
        </w:r>
      </w:p>
      <w:p>
        <w:pPr>
          <w:pStyle w:val="a9"/>
          <w:jc w:val="center"/>
        </w:pPr>
        <w:r>
          <w:fldChar w:fldCharType="begin"/>
        </w:r>
        <w:r>
          <w:rPr>
            <w:rFonts w:ascii="Times New Roman" w:hAnsi="Times New Roman" w:cs="Times New Roman"/>
          </w:rPr>
          <w:instrText>PAGE   \* MERGEFORMAT</w:instrText>
        </w:r>
        <w:r>
          <w:fldChar w:fldCharType="separate"/>
        </w:r>
        <w:r>
          <w:rPr>
            <w:rFonts w:ascii="Times New Roman" w:hAnsi="Times New Roman" w:cs="Times New Roman"/>
            <w:noProof/>
          </w:rPr>
          <w:t>46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3"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2" w15:restartNumberingAfterBreak="0">
    <w:nsid w:val="2B8B1EEB"/>
    <w:multiLevelType w:val="hybridMultilevel"/>
    <w:tmpl w:val="A79A2D68"/>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5"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1"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4"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6"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7"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8"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9"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1"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5"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0"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1"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0"/>
  </w:num>
  <w:num w:numId="2">
    <w:abstractNumId w:val="46"/>
  </w:num>
  <w:num w:numId="3">
    <w:abstractNumId w:val="42"/>
  </w:num>
  <w:num w:numId="4">
    <w:abstractNumId w:val="1"/>
  </w:num>
  <w:num w:numId="5">
    <w:abstractNumId w:val="0"/>
  </w:num>
  <w:num w:numId="6">
    <w:abstractNumId w:val="39"/>
  </w:num>
  <w:num w:numId="7">
    <w:abstractNumId w:val="35"/>
  </w:num>
  <w:num w:numId="8">
    <w:abstractNumId w:val="3"/>
  </w:num>
  <w:num w:numId="9">
    <w:abstractNumId w:val="27"/>
  </w:num>
  <w:num w:numId="10">
    <w:abstractNumId w:val="2"/>
  </w:num>
  <w:num w:numId="11">
    <w:abstractNumId w:val="25"/>
  </w:num>
  <w:num w:numId="12">
    <w:abstractNumId w:val="32"/>
  </w:num>
  <w:num w:numId="13">
    <w:abstractNumId w:val="58"/>
  </w:num>
  <w:num w:numId="14">
    <w:abstractNumId w:val="45"/>
  </w:num>
  <w:num w:numId="15">
    <w:abstractNumId w:val="31"/>
  </w:num>
  <w:num w:numId="16">
    <w:abstractNumId w:val="40"/>
  </w:num>
  <w:num w:numId="17">
    <w:abstractNumId w:val="52"/>
  </w:num>
  <w:num w:numId="18">
    <w:abstractNumId w:val="30"/>
  </w:num>
  <w:num w:numId="19">
    <w:abstractNumId w:val="28"/>
  </w:num>
  <w:num w:numId="20">
    <w:abstractNumId w:val="15"/>
  </w:num>
  <w:num w:numId="21">
    <w:abstractNumId w:val="57"/>
  </w:num>
  <w:num w:numId="22">
    <w:abstractNumId w:val="11"/>
  </w:num>
  <w:num w:numId="23">
    <w:abstractNumId w:val="63"/>
  </w:num>
  <w:num w:numId="24">
    <w:abstractNumId w:val="37"/>
  </w:num>
  <w:num w:numId="25">
    <w:abstractNumId w:val="23"/>
  </w:num>
  <w:num w:numId="26">
    <w:abstractNumId w:val="33"/>
  </w:num>
  <w:num w:numId="27">
    <w:abstractNumId w:val="55"/>
  </w:num>
  <w:num w:numId="28">
    <w:abstractNumId w:val="5"/>
  </w:num>
  <w:num w:numId="29">
    <w:abstractNumId w:val="16"/>
  </w:num>
  <w:num w:numId="30">
    <w:abstractNumId w:val="6"/>
  </w:num>
  <w:num w:numId="31">
    <w:abstractNumId w:val="62"/>
  </w:num>
  <w:num w:numId="32">
    <w:abstractNumId w:val="8"/>
  </w:num>
  <w:num w:numId="33">
    <w:abstractNumId w:val="44"/>
  </w:num>
  <w:num w:numId="34">
    <w:abstractNumId w:val="18"/>
  </w:num>
  <w:num w:numId="35">
    <w:abstractNumId w:val="50"/>
  </w:num>
  <w:num w:numId="36">
    <w:abstractNumId w:val="41"/>
  </w:num>
  <w:num w:numId="37">
    <w:abstractNumId w:val="64"/>
  </w:num>
  <w:num w:numId="38">
    <w:abstractNumId w:val="59"/>
  </w:num>
  <w:num w:numId="39">
    <w:abstractNumId w:val="34"/>
  </w:num>
  <w:num w:numId="40">
    <w:abstractNumId w:val="7"/>
  </w:num>
  <w:num w:numId="41">
    <w:abstractNumId w:val="49"/>
  </w:num>
  <w:num w:numId="42">
    <w:abstractNumId w:val="48"/>
  </w:num>
  <w:num w:numId="43">
    <w:abstractNumId w:val="19"/>
  </w:num>
  <w:num w:numId="44">
    <w:abstractNumId w:val="56"/>
  </w:num>
  <w:num w:numId="45">
    <w:abstractNumId w:val="13"/>
  </w:num>
  <w:num w:numId="46">
    <w:abstractNumId w:val="53"/>
  </w:num>
  <w:num w:numId="47">
    <w:abstractNumId w:val="17"/>
  </w:num>
  <w:num w:numId="48">
    <w:abstractNumId w:val="26"/>
  </w:num>
  <w:num w:numId="49">
    <w:abstractNumId w:val="54"/>
  </w:num>
  <w:num w:numId="50">
    <w:abstractNumId w:val="12"/>
  </w:num>
  <w:num w:numId="51">
    <w:abstractNumId w:val="9"/>
  </w:num>
  <w:num w:numId="52">
    <w:abstractNumId w:val="20"/>
  </w:num>
  <w:num w:numId="53">
    <w:abstractNumId w:val="38"/>
  </w:num>
  <w:num w:numId="54">
    <w:abstractNumId w:val="36"/>
  </w:num>
  <w:num w:numId="55">
    <w:abstractNumId w:val="43"/>
  </w:num>
  <w:num w:numId="56">
    <w:abstractNumId w:val="14"/>
  </w:num>
  <w:num w:numId="57">
    <w:abstractNumId w:val="29"/>
  </w:num>
  <w:num w:numId="58">
    <w:abstractNumId w:val="10"/>
  </w:num>
  <w:num w:numId="59">
    <w:abstractNumId w:val="24"/>
  </w:num>
  <w:num w:numId="60">
    <w:abstractNumId w:val="51"/>
  </w:num>
  <w:num w:numId="61">
    <w:abstractNumId w:val="47"/>
  </w:num>
  <w:num w:numId="62">
    <w:abstractNumId w:val="39"/>
  </w:num>
  <w:num w:numId="63">
    <w:abstractNumId w:val="21"/>
  </w:num>
  <w:num w:numId="64">
    <w:abstractNumId w:val="61"/>
  </w:num>
  <w:num w:numId="65">
    <w:abstractNumId w:val="4"/>
  </w:num>
  <w:num w:numId="66">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Pr>
      <w:rFonts w:ascii="Arial" w:hAnsi="Arial" w:cs="Arial"/>
      <w:b/>
      <w:bCs/>
      <w:i/>
      <w:iCs/>
      <w:sz w:val="28"/>
      <w:szCs w:val="28"/>
    </w:rPr>
  </w:style>
  <w:style w:type="paragraph" w:styleId="19">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D85D-99FA-4F84-9C36-B73175716D67}">
  <ds:schemaRefs>
    <ds:schemaRef ds:uri="http://schemas.openxmlformats.org/officeDocument/2006/bibliography"/>
  </ds:schemaRefs>
</ds:datastoreItem>
</file>

<file path=customXml/itemProps2.xml><?xml version="1.0" encoding="utf-8"?>
<ds:datastoreItem xmlns:ds="http://schemas.openxmlformats.org/officeDocument/2006/customXml" ds:itemID="{41DDC410-9879-4452-BD69-65B31EB6B767}">
  <ds:schemaRefs>
    <ds:schemaRef ds:uri="http://schemas.openxmlformats.org/officeDocument/2006/bibliography"/>
  </ds:schemaRefs>
</ds:datastoreItem>
</file>

<file path=customXml/itemProps3.xml><?xml version="1.0" encoding="utf-8"?>
<ds:datastoreItem xmlns:ds="http://schemas.openxmlformats.org/officeDocument/2006/customXml" ds:itemID="{2C73B411-9214-48FC-A172-92137070EFA0}">
  <ds:schemaRefs>
    <ds:schemaRef ds:uri="http://schemas.openxmlformats.org/officeDocument/2006/bibliography"/>
  </ds:schemaRefs>
</ds:datastoreItem>
</file>

<file path=customXml/itemProps4.xml><?xml version="1.0" encoding="utf-8"?>
<ds:datastoreItem xmlns:ds="http://schemas.openxmlformats.org/officeDocument/2006/customXml" ds:itemID="{932714AB-A9E9-4607-8EB1-6FADF950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46</Pages>
  <Words>12237</Words>
  <Characters>69756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81830</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Rosatom</cp:lastModifiedBy>
  <cp:revision>99</cp:revision>
  <cp:lastPrinted>2018-09-20T08:23:00Z</cp:lastPrinted>
  <dcterms:created xsi:type="dcterms:W3CDTF">2018-06-01T10:20:00Z</dcterms:created>
  <dcterms:modified xsi:type="dcterms:W3CDTF">2019-06-11T08:25:00Z</dcterms:modified>
</cp:coreProperties>
</file>